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CDE0" w14:textId="77777777" w:rsidR="00796D91" w:rsidRDefault="00AA3D0D" w:rsidP="00DB1D46">
      <w:pPr>
        <w:pStyle w:val="BodyText"/>
        <w:ind w:left="3168"/>
        <w:jc w:val="left"/>
        <w:rPr>
          <w:rFonts w:ascii="Times New Roman"/>
        </w:rPr>
      </w:pPr>
      <w:r>
        <w:rPr>
          <w:rFonts w:ascii="Times New Roman"/>
          <w:noProof/>
        </w:rPr>
        <w:drawing>
          <wp:inline distT="0" distB="0" distL="0" distR="0" wp14:anchorId="1623C1A6" wp14:editId="74C8BE1D">
            <wp:extent cx="1914355" cy="3101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14355" cy="310133"/>
                    </a:xfrm>
                    <a:prstGeom prst="rect">
                      <a:avLst/>
                    </a:prstGeom>
                  </pic:spPr>
                </pic:pic>
              </a:graphicData>
            </a:graphic>
          </wp:inline>
        </w:drawing>
      </w:r>
    </w:p>
    <w:p w14:paraId="2E7B00D7" w14:textId="77777777" w:rsidR="00796D91" w:rsidRDefault="00796D91" w:rsidP="00DB1D46">
      <w:pPr>
        <w:pStyle w:val="BodyText"/>
        <w:spacing w:before="5"/>
        <w:jc w:val="left"/>
        <w:rPr>
          <w:rFonts w:ascii="Times New Roman"/>
          <w:sz w:val="13"/>
        </w:rPr>
      </w:pPr>
    </w:p>
    <w:p w14:paraId="5B10CA23" w14:textId="77777777" w:rsidR="005C1A15" w:rsidRDefault="005C1A15" w:rsidP="00DB1D46">
      <w:pPr>
        <w:widowControl/>
        <w:autoSpaceDE/>
        <w:autoSpaceDN/>
        <w:spacing w:after="240"/>
        <w:jc w:val="center"/>
        <w:rPr>
          <w:rFonts w:asciiTheme="minorHAnsi" w:hAnsiTheme="minorHAnsi" w:cstheme="minorHAnsi"/>
          <w:b/>
          <w:bCs/>
          <w:sz w:val="20"/>
          <w:szCs w:val="20"/>
          <w:lang w:val="sv-SE" w:eastAsia="en-US"/>
        </w:rPr>
      </w:pPr>
    </w:p>
    <w:p w14:paraId="077B8DA5" w14:textId="4A0C75D2" w:rsidR="00E72764" w:rsidRPr="002A3A42" w:rsidRDefault="00E72764" w:rsidP="00DB1D46">
      <w:pPr>
        <w:widowControl/>
        <w:autoSpaceDE/>
        <w:autoSpaceDN/>
        <w:spacing w:after="240"/>
        <w:jc w:val="center"/>
        <w:rPr>
          <w:rFonts w:asciiTheme="minorHAnsi" w:hAnsiTheme="minorHAnsi" w:cstheme="minorHAnsi"/>
          <w:b/>
          <w:bCs/>
          <w:lang w:val="sv-SE" w:eastAsia="en-US"/>
        </w:rPr>
      </w:pPr>
      <w:r w:rsidRPr="002A3A42">
        <w:rPr>
          <w:rFonts w:asciiTheme="minorHAnsi" w:hAnsiTheme="minorHAnsi" w:cstheme="minorHAnsi"/>
          <w:b/>
          <w:bCs/>
          <w:lang w:val="sv-SE" w:eastAsia="en-US"/>
        </w:rPr>
        <w:t>KALLELSE TILL ÅRSSTÄMMA I LATVIAN FOREST COMPANY AB (PUBL)</w:t>
      </w:r>
    </w:p>
    <w:p w14:paraId="4C1372FC" w14:textId="09E4CAFC" w:rsidR="004478A4" w:rsidRPr="00A217FD" w:rsidRDefault="00E72764" w:rsidP="00DB1D46">
      <w:pPr>
        <w:pStyle w:val="BodyText"/>
        <w:kinsoku w:val="0"/>
        <w:overflowPunct w:val="0"/>
        <w:spacing w:before="293"/>
        <w:ind w:left="216" w:right="336"/>
        <w:rPr>
          <w:rFonts w:asciiTheme="minorHAnsi" w:hAnsiTheme="minorHAnsi" w:cstheme="minorHAnsi"/>
        </w:rPr>
      </w:pPr>
      <w:r w:rsidRPr="00A217FD">
        <w:rPr>
          <w:rFonts w:asciiTheme="minorHAnsi" w:hAnsiTheme="minorHAnsi" w:cstheme="minorHAnsi"/>
          <w:lang w:val="sv-SE" w:eastAsia="en-US"/>
        </w:rPr>
        <w:t>Aktieägarna i Latvian Forest Company AB (publ), org.nr. 556789-0495, (“</w:t>
      </w:r>
      <w:r w:rsidRPr="00A217FD">
        <w:rPr>
          <w:rFonts w:asciiTheme="minorHAnsi" w:hAnsiTheme="minorHAnsi" w:cstheme="minorHAnsi"/>
          <w:b/>
          <w:bCs/>
          <w:lang w:val="sv-SE" w:eastAsia="en-US"/>
        </w:rPr>
        <w:t>Bolaget</w:t>
      </w:r>
      <w:r w:rsidRPr="00A217FD">
        <w:rPr>
          <w:rFonts w:asciiTheme="minorHAnsi" w:hAnsiTheme="minorHAnsi" w:cstheme="minorHAnsi"/>
          <w:lang w:val="sv-SE" w:eastAsia="en-US"/>
        </w:rPr>
        <w:t>”)</w:t>
      </w:r>
      <w:r w:rsidR="008E2071" w:rsidRPr="00A217FD">
        <w:rPr>
          <w:rFonts w:asciiTheme="minorHAnsi" w:hAnsiTheme="minorHAnsi" w:cstheme="minorHAnsi"/>
          <w:lang w:val="sv-SE" w:eastAsia="en-US"/>
        </w:rPr>
        <w:t>,</w:t>
      </w:r>
      <w:r w:rsidRPr="00A217FD">
        <w:rPr>
          <w:rFonts w:asciiTheme="minorHAnsi" w:hAnsiTheme="minorHAnsi" w:cstheme="minorHAnsi"/>
          <w:lang w:val="sv-SE" w:eastAsia="en-US"/>
        </w:rPr>
        <w:t xml:space="preserve"> kallas härmed till årsstämma </w:t>
      </w:r>
      <w:r w:rsidR="000320D4">
        <w:rPr>
          <w:rFonts w:asciiTheme="minorHAnsi" w:hAnsiTheme="minorHAnsi" w:cstheme="minorHAnsi"/>
          <w:lang w:val="sv-SE" w:eastAsia="en-US"/>
        </w:rPr>
        <w:t>måndagen</w:t>
      </w:r>
      <w:r w:rsidRPr="00A217FD">
        <w:rPr>
          <w:rFonts w:asciiTheme="minorHAnsi" w:hAnsiTheme="minorHAnsi" w:cstheme="minorHAnsi"/>
          <w:lang w:val="sv-SE" w:eastAsia="en-US"/>
        </w:rPr>
        <w:t xml:space="preserve"> den </w:t>
      </w:r>
      <w:r w:rsidR="000320D4">
        <w:rPr>
          <w:rFonts w:asciiTheme="minorHAnsi" w:hAnsiTheme="minorHAnsi" w:cstheme="minorHAnsi"/>
          <w:lang w:val="sv-SE" w:eastAsia="en-US"/>
        </w:rPr>
        <w:t>26</w:t>
      </w:r>
      <w:r w:rsidR="002647F2" w:rsidRPr="00A217FD">
        <w:rPr>
          <w:rFonts w:asciiTheme="minorHAnsi" w:hAnsiTheme="minorHAnsi" w:cstheme="minorHAnsi"/>
          <w:lang w:val="sv-SE" w:eastAsia="en-US"/>
        </w:rPr>
        <w:t xml:space="preserve"> </w:t>
      </w:r>
      <w:r w:rsidRPr="00A217FD">
        <w:rPr>
          <w:rFonts w:asciiTheme="minorHAnsi" w:hAnsiTheme="minorHAnsi" w:cstheme="minorHAnsi"/>
          <w:lang w:val="sv-SE" w:eastAsia="en-US"/>
        </w:rPr>
        <w:t>juni 202</w:t>
      </w:r>
      <w:r w:rsidR="000320D4">
        <w:rPr>
          <w:rFonts w:asciiTheme="minorHAnsi" w:hAnsiTheme="minorHAnsi" w:cstheme="minorHAnsi"/>
          <w:lang w:val="sv-SE" w:eastAsia="en-US"/>
        </w:rPr>
        <w:t>3</w:t>
      </w:r>
      <w:r w:rsidR="00B674C0">
        <w:rPr>
          <w:rFonts w:asciiTheme="minorHAnsi" w:hAnsiTheme="minorHAnsi" w:cstheme="minorHAnsi"/>
          <w:lang w:val="sv-SE" w:eastAsia="en-US"/>
        </w:rPr>
        <w:t xml:space="preserve"> </w:t>
      </w:r>
      <w:r w:rsidR="00B674C0" w:rsidRPr="00E72764">
        <w:rPr>
          <w:rFonts w:asciiTheme="minorHAnsi" w:hAnsiTheme="minorHAnsi" w:cstheme="minorHAnsi"/>
          <w:lang w:val="sv-SE" w:eastAsia="en-US"/>
        </w:rPr>
        <w:t xml:space="preserve">kl. </w:t>
      </w:r>
      <w:r w:rsidR="00B5106B" w:rsidRPr="003C0E59">
        <w:rPr>
          <w:rFonts w:asciiTheme="minorHAnsi" w:hAnsiTheme="minorHAnsi" w:cstheme="minorHAnsi"/>
          <w:lang w:val="sv-SE" w:eastAsia="en-US"/>
        </w:rPr>
        <w:t>10.00</w:t>
      </w:r>
      <w:r w:rsidR="00B5106B" w:rsidRPr="00E72764">
        <w:rPr>
          <w:rFonts w:asciiTheme="minorHAnsi" w:hAnsiTheme="minorHAnsi" w:cstheme="minorHAnsi"/>
          <w:lang w:val="sv-SE" w:eastAsia="en-US"/>
        </w:rPr>
        <w:t xml:space="preserve">, i </w:t>
      </w:r>
      <w:proofErr w:type="spellStart"/>
      <w:r w:rsidR="00B5106B" w:rsidRPr="00E72764">
        <w:rPr>
          <w:rFonts w:asciiTheme="minorHAnsi" w:hAnsiTheme="minorHAnsi" w:cstheme="minorHAnsi"/>
          <w:lang w:val="sv-SE" w:eastAsia="en-US"/>
        </w:rPr>
        <w:t>Galjaden</w:t>
      </w:r>
      <w:proofErr w:type="spellEnd"/>
      <w:r w:rsidR="00B5106B" w:rsidRPr="00E72764">
        <w:rPr>
          <w:rFonts w:asciiTheme="minorHAnsi" w:hAnsiTheme="minorHAnsi" w:cstheme="minorHAnsi"/>
          <w:lang w:val="sv-SE" w:eastAsia="en-US"/>
        </w:rPr>
        <w:t xml:space="preserve"> Fastigheters lokaler på </w:t>
      </w:r>
      <w:proofErr w:type="spellStart"/>
      <w:r w:rsidR="00B5106B" w:rsidRPr="00E72764">
        <w:rPr>
          <w:rFonts w:asciiTheme="minorHAnsi" w:hAnsiTheme="minorHAnsi" w:cstheme="minorHAnsi"/>
          <w:lang w:val="sv-SE" w:eastAsia="en-US"/>
        </w:rPr>
        <w:t>Linnegatan</w:t>
      </w:r>
      <w:proofErr w:type="spellEnd"/>
      <w:r w:rsidR="00B5106B" w:rsidRPr="00E72764">
        <w:rPr>
          <w:rFonts w:asciiTheme="minorHAnsi" w:hAnsiTheme="minorHAnsi" w:cstheme="minorHAnsi"/>
          <w:lang w:val="sv-SE" w:eastAsia="en-US"/>
        </w:rPr>
        <w:t xml:space="preserve"> 18</w:t>
      </w:r>
      <w:r w:rsidR="00B674C0" w:rsidRPr="00E72764">
        <w:rPr>
          <w:rFonts w:asciiTheme="minorHAnsi" w:hAnsiTheme="minorHAnsi" w:cstheme="minorHAnsi"/>
          <w:lang w:val="sv-SE" w:eastAsia="en-US"/>
        </w:rPr>
        <w:t xml:space="preserve"> i Stockholm</w:t>
      </w:r>
      <w:r w:rsidR="004478A4" w:rsidRPr="00A217FD">
        <w:rPr>
          <w:rFonts w:asciiTheme="minorHAnsi" w:hAnsiTheme="minorHAnsi" w:cstheme="minorHAnsi"/>
          <w:lang w:val="sv-SE" w:eastAsia="en-US"/>
        </w:rPr>
        <w:t>.</w:t>
      </w:r>
      <w:r w:rsidR="004478A4" w:rsidRPr="00A217FD">
        <w:rPr>
          <w:rFonts w:asciiTheme="minorHAnsi" w:hAnsiTheme="minorHAnsi" w:cstheme="minorHAnsi"/>
        </w:rPr>
        <w:t xml:space="preserve"> </w:t>
      </w:r>
    </w:p>
    <w:p w14:paraId="08EB6B49" w14:textId="77777777" w:rsidR="00DB1D46" w:rsidRPr="00C5316C" w:rsidRDefault="00DB1D46" w:rsidP="00DB1D46">
      <w:pPr>
        <w:pStyle w:val="BodyText"/>
        <w:kinsoku w:val="0"/>
        <w:overflowPunct w:val="0"/>
        <w:ind w:left="215" w:right="335"/>
        <w:rPr>
          <w:rFonts w:asciiTheme="minorHAnsi" w:hAnsiTheme="minorHAnsi" w:cstheme="minorHAnsi"/>
          <w:b/>
          <w:bCs/>
          <w:lang w:eastAsia="en-US"/>
        </w:rPr>
      </w:pPr>
    </w:p>
    <w:p w14:paraId="62EE1F9F" w14:textId="2196807D" w:rsidR="00DB1D46" w:rsidRPr="00A217FD" w:rsidRDefault="00A217FD" w:rsidP="00DB1D46">
      <w:pPr>
        <w:pStyle w:val="BodyText"/>
        <w:kinsoku w:val="0"/>
        <w:overflowPunct w:val="0"/>
        <w:ind w:left="215" w:right="335"/>
        <w:rPr>
          <w:rFonts w:asciiTheme="minorHAnsi" w:hAnsiTheme="minorHAnsi" w:cstheme="minorHAnsi"/>
          <w:b/>
          <w:bCs/>
          <w:lang w:val="sv-SE" w:eastAsia="en-US"/>
        </w:rPr>
      </w:pPr>
      <w:r w:rsidRPr="00A217FD">
        <w:rPr>
          <w:rFonts w:asciiTheme="minorHAnsi" w:hAnsiTheme="minorHAnsi" w:cstheme="minorHAnsi"/>
          <w:b/>
          <w:bCs/>
          <w:lang w:val="sv-SE" w:eastAsia="en-US"/>
        </w:rPr>
        <w:t xml:space="preserve">RÄTT ATT DELTAGA </w:t>
      </w:r>
    </w:p>
    <w:p w14:paraId="73DCC945" w14:textId="5802BB63" w:rsidR="00B674C0" w:rsidRDefault="008E2071" w:rsidP="00B674C0">
      <w:pPr>
        <w:pStyle w:val="BodyText"/>
        <w:kinsoku w:val="0"/>
        <w:overflowPunct w:val="0"/>
        <w:ind w:left="215" w:right="335"/>
        <w:rPr>
          <w:rFonts w:asciiTheme="minorHAnsi" w:hAnsiTheme="minorHAnsi" w:cstheme="minorHAnsi"/>
          <w:lang w:val="sv-SE" w:eastAsia="en-US"/>
        </w:rPr>
      </w:pPr>
      <w:r w:rsidRPr="00A217FD">
        <w:rPr>
          <w:rFonts w:asciiTheme="minorHAnsi" w:hAnsiTheme="minorHAnsi" w:cstheme="minorHAnsi"/>
          <w:lang w:val="sv-SE" w:eastAsia="en-US"/>
        </w:rPr>
        <w:t xml:space="preserve">Aktieägare som önskar deltaga i årsstämman </w:t>
      </w:r>
      <w:r w:rsidR="00B674C0">
        <w:rPr>
          <w:rFonts w:asciiTheme="minorHAnsi" w:hAnsiTheme="minorHAnsi" w:cstheme="minorHAnsi"/>
          <w:lang w:val="sv-SE" w:eastAsia="en-US"/>
        </w:rPr>
        <w:t>måste</w:t>
      </w:r>
      <w:r w:rsidRPr="00A217FD">
        <w:rPr>
          <w:rFonts w:asciiTheme="minorHAnsi" w:hAnsiTheme="minorHAnsi" w:cstheme="minorHAnsi"/>
          <w:lang w:val="sv-SE" w:eastAsia="en-US"/>
        </w:rPr>
        <w:t xml:space="preserve"> dels vara införd i den av Euroclear Sweden AB förda aktieboken per </w:t>
      </w:r>
      <w:r w:rsidR="003412E0">
        <w:rPr>
          <w:rFonts w:asciiTheme="minorHAnsi" w:hAnsiTheme="minorHAnsi" w:cstheme="minorHAnsi"/>
          <w:lang w:val="sv-SE" w:eastAsia="en-US"/>
        </w:rPr>
        <w:t>torsdagen</w:t>
      </w:r>
      <w:r w:rsidRPr="00A217FD">
        <w:rPr>
          <w:rFonts w:asciiTheme="minorHAnsi" w:hAnsiTheme="minorHAnsi" w:cstheme="minorHAnsi"/>
          <w:lang w:val="sv-SE" w:eastAsia="en-US"/>
        </w:rPr>
        <w:t xml:space="preserve"> den </w:t>
      </w:r>
      <w:r w:rsidR="003412E0">
        <w:rPr>
          <w:rFonts w:asciiTheme="minorHAnsi" w:hAnsiTheme="minorHAnsi" w:cstheme="minorHAnsi"/>
          <w:lang w:val="sv-SE" w:eastAsia="en-US"/>
        </w:rPr>
        <w:t>15</w:t>
      </w:r>
      <w:r w:rsidR="003F748B" w:rsidRPr="00A217FD">
        <w:rPr>
          <w:rFonts w:asciiTheme="minorHAnsi" w:hAnsiTheme="minorHAnsi" w:cstheme="minorHAnsi"/>
          <w:lang w:val="sv-SE" w:eastAsia="en-US"/>
        </w:rPr>
        <w:t xml:space="preserve"> </w:t>
      </w:r>
      <w:r w:rsidRPr="00A217FD">
        <w:rPr>
          <w:rFonts w:asciiTheme="minorHAnsi" w:hAnsiTheme="minorHAnsi" w:cstheme="minorHAnsi"/>
          <w:lang w:val="sv-SE" w:eastAsia="en-US"/>
        </w:rPr>
        <w:t>juni 202</w:t>
      </w:r>
      <w:r w:rsidR="00525CA7">
        <w:rPr>
          <w:rFonts w:asciiTheme="minorHAnsi" w:hAnsiTheme="minorHAnsi" w:cstheme="minorHAnsi"/>
          <w:lang w:val="sv-SE" w:eastAsia="en-US"/>
        </w:rPr>
        <w:t>3</w:t>
      </w:r>
      <w:r w:rsidRPr="00A217FD">
        <w:rPr>
          <w:rFonts w:asciiTheme="minorHAnsi" w:hAnsiTheme="minorHAnsi" w:cstheme="minorHAnsi"/>
          <w:lang w:val="sv-SE" w:eastAsia="en-US"/>
        </w:rPr>
        <w:t xml:space="preserve">, </w:t>
      </w:r>
      <w:r w:rsidR="00B674C0" w:rsidRPr="00E72764">
        <w:rPr>
          <w:rFonts w:asciiTheme="minorHAnsi" w:hAnsiTheme="minorHAnsi" w:cstheme="minorHAnsi"/>
          <w:lang w:val="sv-SE" w:eastAsia="en-US"/>
        </w:rPr>
        <w:t>dels anmäla sitt deltagande till Bolaget senast</w:t>
      </w:r>
      <w:r w:rsidR="00B674C0">
        <w:rPr>
          <w:rFonts w:asciiTheme="minorHAnsi" w:hAnsiTheme="minorHAnsi" w:cstheme="minorHAnsi"/>
          <w:lang w:val="sv-SE" w:eastAsia="en-US"/>
        </w:rPr>
        <w:t xml:space="preserve"> </w:t>
      </w:r>
      <w:r w:rsidR="003B2357">
        <w:rPr>
          <w:rFonts w:asciiTheme="minorHAnsi" w:hAnsiTheme="minorHAnsi" w:cstheme="minorHAnsi"/>
          <w:lang w:val="sv-SE" w:eastAsia="en-US"/>
        </w:rPr>
        <w:t>måndagen</w:t>
      </w:r>
      <w:r w:rsidR="00B674C0" w:rsidRPr="00E72764">
        <w:rPr>
          <w:rFonts w:asciiTheme="minorHAnsi" w:hAnsiTheme="minorHAnsi" w:cstheme="minorHAnsi"/>
          <w:lang w:val="sv-SE" w:eastAsia="en-US"/>
        </w:rPr>
        <w:t xml:space="preserve"> den </w:t>
      </w:r>
      <w:r w:rsidR="003B2357">
        <w:rPr>
          <w:rFonts w:asciiTheme="minorHAnsi" w:hAnsiTheme="minorHAnsi" w:cstheme="minorHAnsi"/>
          <w:lang w:val="sv-SE" w:eastAsia="en-US"/>
        </w:rPr>
        <w:t>19</w:t>
      </w:r>
      <w:r w:rsidR="00B674C0" w:rsidRPr="00E72764">
        <w:rPr>
          <w:rFonts w:asciiTheme="minorHAnsi" w:hAnsiTheme="minorHAnsi" w:cstheme="minorHAnsi"/>
          <w:lang w:val="sv-SE" w:eastAsia="en-US"/>
        </w:rPr>
        <w:t xml:space="preserve"> juni 202</w:t>
      </w:r>
      <w:r w:rsidR="00525CA7">
        <w:rPr>
          <w:rFonts w:asciiTheme="minorHAnsi" w:hAnsiTheme="minorHAnsi" w:cstheme="minorHAnsi"/>
          <w:lang w:val="sv-SE" w:eastAsia="en-US"/>
        </w:rPr>
        <w:t>3</w:t>
      </w:r>
      <w:r w:rsidR="00B674C0" w:rsidRPr="00E72764">
        <w:rPr>
          <w:rFonts w:asciiTheme="minorHAnsi" w:hAnsiTheme="minorHAnsi" w:cstheme="minorHAnsi"/>
          <w:lang w:val="sv-SE" w:eastAsia="en-US"/>
        </w:rPr>
        <w:t>. Anmälan kan ske skriftligen till Bolaget under adress: Latvian Forest Company AB, Ringvägen 22, 182 46 Enebyberg, via telefon +371 29203972 eller per e-post: info@latvianforest.se. Anmälan ska innehålla namn och person- eller organisationsnummer, adress och telefonnummer samt uppgift om aktieinnehav</w:t>
      </w:r>
      <w:r w:rsidR="00B674C0">
        <w:rPr>
          <w:rFonts w:asciiTheme="minorHAnsi" w:hAnsiTheme="minorHAnsi" w:cstheme="minorHAnsi"/>
          <w:lang w:val="sv-SE" w:eastAsia="en-US"/>
        </w:rPr>
        <w:t>.</w:t>
      </w:r>
    </w:p>
    <w:p w14:paraId="717503B7" w14:textId="311C857B" w:rsidR="00641981" w:rsidRDefault="00641981" w:rsidP="00B674C0">
      <w:pPr>
        <w:pStyle w:val="BodyText"/>
        <w:kinsoku w:val="0"/>
        <w:overflowPunct w:val="0"/>
        <w:ind w:left="215" w:right="335"/>
        <w:rPr>
          <w:rFonts w:asciiTheme="minorHAnsi" w:hAnsiTheme="minorHAnsi" w:cstheme="minorHAnsi"/>
          <w:lang w:val="sv-SE" w:eastAsia="en-US"/>
        </w:rPr>
      </w:pPr>
    </w:p>
    <w:p w14:paraId="2E399F38" w14:textId="73524CEC" w:rsidR="00641981" w:rsidRPr="00B674C0" w:rsidRDefault="00641981" w:rsidP="00B674C0">
      <w:pPr>
        <w:pStyle w:val="BodyText"/>
        <w:kinsoku w:val="0"/>
        <w:overflowPunct w:val="0"/>
        <w:ind w:left="215" w:right="335"/>
        <w:rPr>
          <w:rFonts w:asciiTheme="minorHAnsi" w:hAnsiTheme="minorHAnsi" w:cstheme="minorHAnsi"/>
          <w:lang w:val="sv-SE" w:eastAsia="en-US"/>
        </w:rPr>
      </w:pPr>
      <w:r w:rsidRPr="00E72764">
        <w:rPr>
          <w:rFonts w:asciiTheme="minorHAnsi" w:hAnsiTheme="minorHAnsi" w:cstheme="minorHAnsi"/>
          <w:lang w:val="sv-SE" w:eastAsia="en-US"/>
        </w:rPr>
        <w:t>Fullmaktsformulär för aktieägare som önskar delta vid årsstämman genom ombud kommer att hållas tillgängligt på Bolagets hemsida</w:t>
      </w:r>
      <w:r>
        <w:rPr>
          <w:rFonts w:asciiTheme="minorHAnsi" w:hAnsiTheme="minorHAnsi" w:cstheme="minorHAnsi"/>
          <w:lang w:val="sv-SE" w:eastAsia="en-US"/>
        </w:rPr>
        <w:t xml:space="preserve"> </w:t>
      </w:r>
      <w:r w:rsidRPr="00A217FD">
        <w:rPr>
          <w:rFonts w:asciiTheme="minorHAnsi" w:hAnsiTheme="minorHAnsi" w:cstheme="minorHAnsi"/>
          <w:lang w:val="sv-SE" w:eastAsia="en-US"/>
        </w:rPr>
        <w:t>www.</w:t>
      </w:r>
      <w:r>
        <w:rPr>
          <w:rFonts w:asciiTheme="minorHAnsi" w:hAnsiTheme="minorHAnsi" w:cstheme="minorHAnsi"/>
          <w:lang w:val="sv-SE" w:eastAsia="en-US"/>
        </w:rPr>
        <w:t>latvianforest</w:t>
      </w:r>
      <w:r w:rsidRPr="00A217FD">
        <w:rPr>
          <w:rFonts w:asciiTheme="minorHAnsi" w:hAnsiTheme="minorHAnsi" w:cstheme="minorHAnsi"/>
          <w:lang w:val="sv-SE" w:eastAsia="en-US"/>
        </w:rPr>
        <w:t>.se</w:t>
      </w:r>
      <w:r w:rsidRPr="00E72764">
        <w:rPr>
          <w:rFonts w:asciiTheme="minorHAnsi" w:hAnsiTheme="minorHAnsi" w:cstheme="minorHAnsi"/>
          <w:lang w:val="sv-SE" w:eastAsia="en-US"/>
        </w:rPr>
        <w:t xml:space="preserve"> och skickas per post till aktieägare som kontaktar bolaget och uppger sin adress. Om aktieägare avser att företrädas av ombud bör fullmakt och övriga behörighetshandlingar biläggas anmälan. Om fullmakten utfärdats av juridisk person ska bestyrkt kopia av registreringsbevis eller motsvarande behörighetshandling för den juridiska personen bifogas. Fullmakt får inte vara äldre än fem år.</w:t>
      </w:r>
    </w:p>
    <w:p w14:paraId="38FDED80" w14:textId="26F34A35" w:rsidR="008E2071" w:rsidRPr="006A7EFF" w:rsidRDefault="008E2071" w:rsidP="00641981">
      <w:pPr>
        <w:pStyle w:val="BodyText"/>
        <w:kinsoku w:val="0"/>
        <w:overflowPunct w:val="0"/>
        <w:spacing w:before="293"/>
        <w:ind w:left="216" w:right="336"/>
        <w:rPr>
          <w:rFonts w:asciiTheme="minorHAnsi" w:hAnsiTheme="minorHAnsi" w:cstheme="minorHAnsi"/>
          <w:b/>
          <w:bCs/>
          <w:lang w:val="sv-SE" w:eastAsia="en-US"/>
        </w:rPr>
      </w:pPr>
      <w:r w:rsidRPr="00A217FD">
        <w:rPr>
          <w:rFonts w:asciiTheme="minorHAnsi" w:hAnsiTheme="minorHAnsi" w:cstheme="minorHAnsi"/>
          <w:lang w:val="sv-SE" w:eastAsia="en-US"/>
        </w:rPr>
        <w:t xml:space="preserve">För aktieägare som har sina aktier förvaltarregistrerade gäller följande för att ha rätt att delta i stämman. Förutom att anmäla sig, måste sådan aktieägare kontakta sin bank eller förvaltare för att tillfälligt inregistrera aktierna i eget namn så att aktieägaren är registrerad i den av Euroclear Sweden AB förda aktieboken per avstämningsdagen </w:t>
      </w:r>
      <w:r w:rsidR="00122EE2">
        <w:rPr>
          <w:rFonts w:asciiTheme="minorHAnsi" w:hAnsiTheme="minorHAnsi" w:cstheme="minorHAnsi"/>
          <w:lang w:val="sv-SE" w:eastAsia="en-US"/>
        </w:rPr>
        <w:t>torsdagen</w:t>
      </w:r>
      <w:r w:rsidRPr="00A217FD">
        <w:rPr>
          <w:rFonts w:asciiTheme="minorHAnsi" w:hAnsiTheme="minorHAnsi" w:cstheme="minorHAnsi"/>
          <w:lang w:val="sv-SE" w:eastAsia="en-US"/>
        </w:rPr>
        <w:t xml:space="preserve"> den </w:t>
      </w:r>
      <w:r w:rsidR="00122EE2">
        <w:rPr>
          <w:rFonts w:asciiTheme="minorHAnsi" w:hAnsiTheme="minorHAnsi" w:cstheme="minorHAnsi"/>
          <w:lang w:val="sv-SE" w:eastAsia="en-US"/>
        </w:rPr>
        <w:t>15</w:t>
      </w:r>
      <w:r w:rsidR="003F748B" w:rsidRPr="00A217FD">
        <w:rPr>
          <w:rFonts w:asciiTheme="minorHAnsi" w:hAnsiTheme="minorHAnsi" w:cstheme="minorHAnsi"/>
          <w:lang w:val="sv-SE" w:eastAsia="en-US"/>
        </w:rPr>
        <w:t xml:space="preserve"> </w:t>
      </w:r>
      <w:r w:rsidRPr="00A217FD">
        <w:rPr>
          <w:rFonts w:asciiTheme="minorHAnsi" w:hAnsiTheme="minorHAnsi" w:cstheme="minorHAnsi"/>
          <w:lang w:val="sv-SE" w:eastAsia="en-US"/>
        </w:rPr>
        <w:t>juni 202</w:t>
      </w:r>
      <w:r w:rsidR="00D2100F">
        <w:rPr>
          <w:rFonts w:asciiTheme="minorHAnsi" w:hAnsiTheme="minorHAnsi" w:cstheme="minorHAnsi"/>
          <w:lang w:val="sv-SE" w:eastAsia="en-US"/>
        </w:rPr>
        <w:t>3</w:t>
      </w:r>
      <w:r w:rsidRPr="00A217FD">
        <w:rPr>
          <w:rFonts w:asciiTheme="minorHAnsi" w:hAnsiTheme="minorHAnsi" w:cstheme="minorHAnsi"/>
          <w:lang w:val="sv-SE" w:eastAsia="en-US"/>
        </w:rPr>
        <w:t xml:space="preserve">. Rösträttsregistrering som av aktieägare har begärts i sådan tid att registreringen har gjorts av förvaltaren senast </w:t>
      </w:r>
      <w:r w:rsidR="00122EE2">
        <w:rPr>
          <w:rFonts w:asciiTheme="minorHAnsi" w:hAnsiTheme="minorHAnsi" w:cstheme="minorHAnsi"/>
          <w:lang w:val="sv-SE" w:eastAsia="en-US"/>
        </w:rPr>
        <w:t>måndagen</w:t>
      </w:r>
      <w:r w:rsidRPr="00A217FD">
        <w:rPr>
          <w:rFonts w:asciiTheme="minorHAnsi" w:hAnsiTheme="minorHAnsi" w:cstheme="minorHAnsi"/>
          <w:lang w:val="sv-SE" w:eastAsia="en-US"/>
        </w:rPr>
        <w:t xml:space="preserve"> den </w:t>
      </w:r>
      <w:r w:rsidR="00122EE2">
        <w:rPr>
          <w:rFonts w:asciiTheme="minorHAnsi" w:hAnsiTheme="minorHAnsi" w:cstheme="minorHAnsi"/>
          <w:lang w:val="sv-SE" w:eastAsia="en-US"/>
        </w:rPr>
        <w:t>19</w:t>
      </w:r>
      <w:r w:rsidR="003F748B" w:rsidRPr="00A217FD">
        <w:rPr>
          <w:rFonts w:asciiTheme="minorHAnsi" w:hAnsiTheme="minorHAnsi" w:cstheme="minorHAnsi"/>
          <w:lang w:val="sv-SE" w:eastAsia="en-US"/>
        </w:rPr>
        <w:t xml:space="preserve"> </w:t>
      </w:r>
      <w:r w:rsidRPr="00A217FD">
        <w:rPr>
          <w:rFonts w:asciiTheme="minorHAnsi" w:hAnsiTheme="minorHAnsi" w:cstheme="minorHAnsi"/>
          <w:lang w:val="sv-SE" w:eastAsia="en-US"/>
        </w:rPr>
        <w:t>juni 202</w:t>
      </w:r>
      <w:r w:rsidR="00D2100F">
        <w:rPr>
          <w:rFonts w:asciiTheme="minorHAnsi" w:hAnsiTheme="minorHAnsi" w:cstheme="minorHAnsi"/>
          <w:lang w:val="sv-SE" w:eastAsia="en-US"/>
        </w:rPr>
        <w:t>3</w:t>
      </w:r>
      <w:r w:rsidRPr="00A217FD">
        <w:rPr>
          <w:rFonts w:asciiTheme="minorHAnsi" w:hAnsiTheme="minorHAnsi" w:cstheme="minorHAnsi"/>
          <w:lang w:val="sv-SE" w:eastAsia="en-US"/>
        </w:rPr>
        <w:t xml:space="preserve"> kommer att beaktas vid framställningen av aktieboken.</w:t>
      </w:r>
    </w:p>
    <w:p w14:paraId="1CAC3FB9" w14:textId="77777777" w:rsidR="00A217FD" w:rsidRPr="00A217FD" w:rsidRDefault="00A217FD" w:rsidP="00DB1D46">
      <w:pPr>
        <w:pStyle w:val="BodyText"/>
        <w:kinsoku w:val="0"/>
        <w:overflowPunct w:val="0"/>
        <w:ind w:left="215" w:right="335"/>
        <w:rPr>
          <w:rFonts w:asciiTheme="minorHAnsi" w:hAnsiTheme="minorHAnsi" w:cstheme="minorHAnsi"/>
          <w:lang w:val="sv-SE" w:eastAsia="en-US"/>
        </w:rPr>
      </w:pPr>
    </w:p>
    <w:p w14:paraId="0C88551E" w14:textId="77777777" w:rsidR="00E72764" w:rsidRPr="00A217FD" w:rsidRDefault="00E72764" w:rsidP="00A217FD">
      <w:pPr>
        <w:widowControl/>
        <w:autoSpaceDE/>
        <w:autoSpaceDN/>
        <w:ind w:left="215"/>
        <w:rPr>
          <w:rFonts w:asciiTheme="minorHAnsi" w:hAnsiTheme="minorHAnsi" w:cstheme="minorHAnsi"/>
          <w:b/>
          <w:bCs/>
          <w:sz w:val="20"/>
          <w:szCs w:val="20"/>
          <w:lang w:val="sv-SE" w:eastAsia="en-US"/>
        </w:rPr>
      </w:pPr>
      <w:r w:rsidRPr="00A217FD">
        <w:rPr>
          <w:rFonts w:asciiTheme="minorHAnsi" w:hAnsiTheme="minorHAnsi" w:cstheme="minorHAnsi"/>
          <w:b/>
          <w:bCs/>
          <w:sz w:val="20"/>
          <w:szCs w:val="20"/>
          <w:lang w:val="sv-SE" w:eastAsia="en-US"/>
        </w:rPr>
        <w:t>FÖRSLAG TILL DAGORDNING</w:t>
      </w:r>
    </w:p>
    <w:p w14:paraId="6536231B" w14:textId="77777777"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Öppnande av stämman och val av ordförande vid stämman.</w:t>
      </w:r>
    </w:p>
    <w:p w14:paraId="68EDC063" w14:textId="77777777"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Upprättande och godkännande av röstlängd.</w:t>
      </w:r>
    </w:p>
    <w:p w14:paraId="03FA804B" w14:textId="77777777"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Godkännande av dagordning. </w:t>
      </w:r>
    </w:p>
    <w:p w14:paraId="3C18670F" w14:textId="77777777"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Val av en eller två justeringsmän.</w:t>
      </w:r>
    </w:p>
    <w:p w14:paraId="0F366B91" w14:textId="77777777"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Prövning av om stämman blivit behörigen sammankallad.</w:t>
      </w:r>
    </w:p>
    <w:p w14:paraId="5F727BF9" w14:textId="77777777" w:rsidR="00641981"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Framläggande av årsredovisning och revisionsberättelse samt koncernredovisning och koncernrevisionsberättelse. </w:t>
      </w:r>
    </w:p>
    <w:p w14:paraId="35C9473C" w14:textId="0157295C" w:rsidR="00BD2C54" w:rsidRDefault="00641981" w:rsidP="00A217FD">
      <w:pPr>
        <w:widowControl/>
        <w:numPr>
          <w:ilvl w:val="0"/>
          <w:numId w:val="6"/>
        </w:numPr>
        <w:autoSpaceDE/>
        <w:autoSpaceDN/>
        <w:ind w:left="714" w:hanging="357"/>
        <w:rPr>
          <w:rFonts w:asciiTheme="minorHAnsi" w:hAnsiTheme="minorHAnsi" w:cstheme="minorHAnsi"/>
          <w:sz w:val="20"/>
          <w:szCs w:val="20"/>
          <w:lang w:val="sv-SE" w:eastAsia="en-US"/>
        </w:rPr>
      </w:pPr>
      <w:r>
        <w:rPr>
          <w:rFonts w:asciiTheme="minorHAnsi" w:hAnsiTheme="minorHAnsi" w:cstheme="minorHAnsi"/>
          <w:sz w:val="20"/>
          <w:szCs w:val="20"/>
          <w:lang w:val="sv-SE" w:eastAsia="en-US"/>
        </w:rPr>
        <w:t>Redogörelse av verkställande direktören.</w:t>
      </w:r>
    </w:p>
    <w:p w14:paraId="7A363E21" w14:textId="77777777"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Beslut </w:t>
      </w:r>
    </w:p>
    <w:p w14:paraId="0DFA7559" w14:textId="2ED7AD32" w:rsidR="00E72764" w:rsidRPr="00A217FD" w:rsidRDefault="00E72764" w:rsidP="00A217FD">
      <w:pPr>
        <w:pStyle w:val="ListParagraph"/>
        <w:widowControl/>
        <w:numPr>
          <w:ilvl w:val="0"/>
          <w:numId w:val="7"/>
        </w:numPr>
        <w:autoSpaceDE/>
        <w:autoSpaceDN/>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om fastställelse av resultaträkning och balansräkning samt koncernresultaträkning och koncernbalansräkning; </w:t>
      </w:r>
    </w:p>
    <w:p w14:paraId="5C748676" w14:textId="4C08ABFC" w:rsidR="00E72764" w:rsidRPr="00A217FD" w:rsidRDefault="00E72764" w:rsidP="00A217FD">
      <w:pPr>
        <w:widowControl/>
        <w:numPr>
          <w:ilvl w:val="0"/>
          <w:numId w:val="7"/>
        </w:numPr>
        <w:autoSpaceDE/>
        <w:autoSpaceDN/>
        <w:ind w:left="1071"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om dispositioner beträffande Bolagets </w:t>
      </w:r>
      <w:r w:rsidR="00641981">
        <w:rPr>
          <w:rFonts w:asciiTheme="minorHAnsi" w:hAnsiTheme="minorHAnsi" w:cstheme="minorHAnsi"/>
          <w:sz w:val="20"/>
          <w:szCs w:val="20"/>
          <w:lang w:val="sv-SE" w:eastAsia="en-US"/>
        </w:rPr>
        <w:t>resulta</w:t>
      </w:r>
      <w:r w:rsidRPr="00A217FD">
        <w:rPr>
          <w:rFonts w:asciiTheme="minorHAnsi" w:hAnsiTheme="minorHAnsi" w:cstheme="minorHAnsi"/>
          <w:sz w:val="20"/>
          <w:szCs w:val="20"/>
          <w:lang w:val="sv-SE" w:eastAsia="en-US"/>
        </w:rPr>
        <w:t xml:space="preserve">t enligt den fastställda balansräkningen; </w:t>
      </w:r>
    </w:p>
    <w:p w14:paraId="7D57405E" w14:textId="051DC265" w:rsidR="00E72764" w:rsidRPr="00A217FD" w:rsidRDefault="00E72764" w:rsidP="00A217FD">
      <w:pPr>
        <w:widowControl/>
        <w:numPr>
          <w:ilvl w:val="0"/>
          <w:numId w:val="7"/>
        </w:numPr>
        <w:autoSpaceDE/>
        <w:autoSpaceDN/>
        <w:ind w:left="1071"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om ansvarsfrihet för styrelseledamöterna och verkställande direktör</w:t>
      </w:r>
      <w:r w:rsidR="00955363">
        <w:rPr>
          <w:rFonts w:asciiTheme="minorHAnsi" w:hAnsiTheme="minorHAnsi" w:cstheme="minorHAnsi"/>
          <w:sz w:val="20"/>
          <w:szCs w:val="20"/>
          <w:lang w:val="sv-SE" w:eastAsia="en-US"/>
        </w:rPr>
        <w:t>en</w:t>
      </w:r>
      <w:r w:rsidRPr="00A217FD">
        <w:rPr>
          <w:rFonts w:asciiTheme="minorHAnsi" w:hAnsiTheme="minorHAnsi" w:cstheme="minorHAnsi"/>
          <w:sz w:val="20"/>
          <w:szCs w:val="20"/>
          <w:lang w:val="sv-SE" w:eastAsia="en-US"/>
        </w:rPr>
        <w:t xml:space="preserve">. </w:t>
      </w:r>
    </w:p>
    <w:p w14:paraId="174D5EBF" w14:textId="77777777"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Fastställande av arvoden åt styrelsen och revisorn.  </w:t>
      </w:r>
    </w:p>
    <w:p w14:paraId="0E387DF6" w14:textId="77777777"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Val av styrelse och revisor. </w:t>
      </w:r>
    </w:p>
    <w:p w14:paraId="79FDBBF5" w14:textId="5844B08D" w:rsidR="00E72764" w:rsidRPr="00A217FD" w:rsidRDefault="00E72764" w:rsidP="00A217FD">
      <w:pPr>
        <w:widowControl/>
        <w:numPr>
          <w:ilvl w:val="0"/>
          <w:numId w:val="6"/>
        </w:numPr>
        <w:autoSpaceDE/>
        <w:autoSpaceDN/>
        <w:ind w:left="714"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Förslag till beslut om </w:t>
      </w:r>
      <w:r w:rsidR="009B150F">
        <w:rPr>
          <w:rFonts w:asciiTheme="minorHAnsi" w:hAnsiTheme="minorHAnsi" w:cstheme="minorHAnsi"/>
          <w:sz w:val="20"/>
          <w:szCs w:val="20"/>
          <w:lang w:val="sv-SE" w:eastAsia="en-US"/>
        </w:rPr>
        <w:t>emissions</w:t>
      </w:r>
      <w:r w:rsidRPr="00A217FD">
        <w:rPr>
          <w:rFonts w:asciiTheme="minorHAnsi" w:hAnsiTheme="minorHAnsi" w:cstheme="minorHAnsi"/>
          <w:sz w:val="20"/>
          <w:szCs w:val="20"/>
          <w:lang w:val="sv-SE" w:eastAsia="en-US"/>
        </w:rPr>
        <w:t>bemyndigande för styrelsen</w:t>
      </w:r>
      <w:r w:rsidR="009B150F">
        <w:rPr>
          <w:rFonts w:asciiTheme="minorHAnsi" w:hAnsiTheme="minorHAnsi" w:cstheme="minorHAnsi"/>
          <w:sz w:val="20"/>
          <w:szCs w:val="20"/>
          <w:lang w:val="sv-SE" w:eastAsia="en-US"/>
        </w:rPr>
        <w:t>.</w:t>
      </w:r>
    </w:p>
    <w:p w14:paraId="78982ED4" w14:textId="5851E08C" w:rsidR="00E72764" w:rsidRPr="00582C5F" w:rsidRDefault="00E72764" w:rsidP="00DB1D46">
      <w:pPr>
        <w:widowControl/>
        <w:numPr>
          <w:ilvl w:val="0"/>
          <w:numId w:val="6"/>
        </w:numPr>
        <w:autoSpaceDE/>
        <w:autoSpaceDN/>
        <w:spacing w:after="240"/>
        <w:ind w:left="714" w:hanging="357"/>
        <w:rPr>
          <w:rFonts w:asciiTheme="minorHAnsi" w:hAnsiTheme="minorHAnsi" w:cstheme="minorHAnsi"/>
          <w:b/>
          <w:bCs/>
          <w:sz w:val="20"/>
          <w:szCs w:val="20"/>
          <w:lang w:val="sv-SE" w:eastAsia="en-US"/>
        </w:rPr>
      </w:pPr>
      <w:r w:rsidRPr="00582C5F">
        <w:rPr>
          <w:rFonts w:asciiTheme="minorHAnsi" w:hAnsiTheme="minorHAnsi" w:cstheme="minorHAnsi"/>
          <w:sz w:val="20"/>
          <w:szCs w:val="20"/>
          <w:lang w:val="sv-SE" w:eastAsia="en-US"/>
        </w:rPr>
        <w:t xml:space="preserve">Stämmans avslutande. </w:t>
      </w:r>
    </w:p>
    <w:p w14:paraId="5EB6FF90" w14:textId="2D771B51" w:rsidR="00641981" w:rsidRDefault="00641981">
      <w:pPr>
        <w:rPr>
          <w:rFonts w:asciiTheme="minorHAnsi" w:hAnsiTheme="minorHAnsi" w:cstheme="minorHAnsi"/>
          <w:b/>
          <w:bCs/>
          <w:sz w:val="20"/>
          <w:szCs w:val="20"/>
          <w:lang w:val="sv-SE" w:eastAsia="en-US"/>
        </w:rPr>
      </w:pPr>
      <w:r>
        <w:rPr>
          <w:rFonts w:asciiTheme="minorHAnsi" w:hAnsiTheme="minorHAnsi" w:cstheme="minorHAnsi"/>
          <w:b/>
          <w:bCs/>
          <w:sz w:val="20"/>
          <w:szCs w:val="20"/>
          <w:lang w:val="sv-SE" w:eastAsia="en-US"/>
        </w:rPr>
        <w:br w:type="page"/>
      </w:r>
    </w:p>
    <w:p w14:paraId="79E91B36" w14:textId="07DA59E3" w:rsidR="00E72764" w:rsidRPr="00A217FD" w:rsidRDefault="00E72764" w:rsidP="00DB1D46">
      <w:pPr>
        <w:widowControl/>
        <w:autoSpaceDE/>
        <w:autoSpaceDN/>
        <w:spacing w:after="240"/>
        <w:rPr>
          <w:rFonts w:asciiTheme="minorHAnsi" w:hAnsiTheme="minorHAnsi" w:cstheme="minorHAnsi"/>
          <w:b/>
          <w:bCs/>
          <w:sz w:val="20"/>
          <w:szCs w:val="20"/>
          <w:lang w:val="sv-SE" w:eastAsia="en-US"/>
        </w:rPr>
      </w:pPr>
      <w:r w:rsidRPr="00A217FD">
        <w:rPr>
          <w:rFonts w:asciiTheme="minorHAnsi" w:hAnsiTheme="minorHAnsi" w:cstheme="minorHAnsi"/>
          <w:b/>
          <w:bCs/>
          <w:sz w:val="20"/>
          <w:szCs w:val="20"/>
          <w:lang w:val="sv-SE" w:eastAsia="en-US"/>
        </w:rPr>
        <w:lastRenderedPageBreak/>
        <w:t>Förslag till beslut:</w:t>
      </w:r>
    </w:p>
    <w:p w14:paraId="7EC5EB3D" w14:textId="77777777" w:rsidR="00E72764" w:rsidRPr="00A217FD" w:rsidRDefault="00E72764" w:rsidP="00DB1D46">
      <w:pPr>
        <w:widowControl/>
        <w:autoSpaceDE/>
        <w:autoSpaceDN/>
        <w:spacing w:after="240"/>
        <w:rPr>
          <w:rFonts w:asciiTheme="minorHAnsi" w:hAnsiTheme="minorHAnsi" w:cstheme="minorHAnsi"/>
          <w:b/>
          <w:bCs/>
          <w:sz w:val="20"/>
          <w:szCs w:val="20"/>
          <w:lang w:val="sv-SE" w:eastAsia="en-US"/>
        </w:rPr>
      </w:pPr>
      <w:r w:rsidRPr="00A217FD">
        <w:rPr>
          <w:rFonts w:asciiTheme="minorHAnsi" w:hAnsiTheme="minorHAnsi" w:cstheme="minorHAnsi"/>
          <w:b/>
          <w:bCs/>
          <w:sz w:val="20"/>
          <w:szCs w:val="20"/>
          <w:lang w:val="sv-SE" w:eastAsia="en-US"/>
        </w:rPr>
        <w:t>Val av ordförande vid stämman (punkt 1)</w:t>
      </w:r>
    </w:p>
    <w:p w14:paraId="218139B5" w14:textId="5FFF33C3" w:rsidR="00284282" w:rsidRPr="00284282" w:rsidRDefault="00E72764" w:rsidP="00DB1D46">
      <w:pPr>
        <w:widowControl/>
        <w:autoSpaceDE/>
        <w:autoSpaceDN/>
        <w:spacing w:after="240"/>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Bolagets större aktieägare har föreslagit </w:t>
      </w:r>
      <w:r w:rsidRPr="003C0E59">
        <w:rPr>
          <w:rFonts w:asciiTheme="minorHAnsi" w:hAnsiTheme="minorHAnsi" w:cstheme="minorHAnsi"/>
          <w:sz w:val="20"/>
          <w:szCs w:val="20"/>
          <w:lang w:val="sv-SE" w:eastAsia="en-US"/>
        </w:rPr>
        <w:t>att styrelsens ordförande Martin Hansson ska</w:t>
      </w:r>
      <w:r w:rsidRPr="00A217FD">
        <w:rPr>
          <w:rFonts w:asciiTheme="minorHAnsi" w:hAnsiTheme="minorHAnsi" w:cstheme="minorHAnsi"/>
          <w:sz w:val="20"/>
          <w:szCs w:val="20"/>
          <w:lang w:val="sv-SE" w:eastAsia="en-US"/>
        </w:rPr>
        <w:t xml:space="preserve"> väljas till ordförande för årsstämman 202</w:t>
      </w:r>
      <w:r w:rsidR="009F2D28">
        <w:rPr>
          <w:rFonts w:asciiTheme="minorHAnsi" w:hAnsiTheme="minorHAnsi" w:cstheme="minorHAnsi"/>
          <w:sz w:val="20"/>
          <w:szCs w:val="20"/>
          <w:lang w:val="sv-SE" w:eastAsia="en-US"/>
        </w:rPr>
        <w:t>3</w:t>
      </w:r>
      <w:r w:rsidR="005E0959">
        <w:rPr>
          <w:rFonts w:asciiTheme="minorHAnsi" w:hAnsiTheme="minorHAnsi" w:cstheme="minorHAnsi"/>
          <w:sz w:val="20"/>
          <w:szCs w:val="20"/>
          <w:lang w:val="sv-SE" w:eastAsia="en-US"/>
        </w:rPr>
        <w:t>, eller – vid dennes förhinder – den som styrelsen istället anvisar.</w:t>
      </w:r>
      <w:r w:rsidR="00284282">
        <w:rPr>
          <w:rFonts w:asciiTheme="minorHAnsi" w:hAnsiTheme="minorHAnsi" w:cstheme="minorHAnsi"/>
          <w:sz w:val="20"/>
          <w:szCs w:val="20"/>
          <w:lang w:val="sv-SE" w:eastAsia="en-US"/>
        </w:rPr>
        <w:t xml:space="preserve"> </w:t>
      </w:r>
    </w:p>
    <w:p w14:paraId="358DF91F" w14:textId="71BDBE84" w:rsidR="00E72764" w:rsidRPr="00A217FD" w:rsidRDefault="00E72764" w:rsidP="00DB1D46">
      <w:pPr>
        <w:widowControl/>
        <w:autoSpaceDE/>
        <w:autoSpaceDN/>
        <w:spacing w:after="240"/>
        <w:rPr>
          <w:rFonts w:asciiTheme="minorHAnsi" w:hAnsiTheme="minorHAnsi" w:cstheme="minorHAnsi"/>
          <w:b/>
          <w:bCs/>
          <w:sz w:val="20"/>
          <w:szCs w:val="20"/>
          <w:lang w:val="sv-SE" w:eastAsia="en-US"/>
        </w:rPr>
      </w:pPr>
      <w:r w:rsidRPr="00A217FD">
        <w:rPr>
          <w:rFonts w:asciiTheme="minorHAnsi" w:hAnsiTheme="minorHAnsi" w:cstheme="minorHAnsi"/>
          <w:b/>
          <w:bCs/>
          <w:sz w:val="20"/>
          <w:szCs w:val="20"/>
          <w:lang w:val="sv-SE" w:eastAsia="en-US"/>
        </w:rPr>
        <w:t xml:space="preserve">Beslut om dispositioner beträffande Bolagets </w:t>
      </w:r>
      <w:r w:rsidR="00641981">
        <w:rPr>
          <w:rFonts w:asciiTheme="minorHAnsi" w:hAnsiTheme="minorHAnsi" w:cstheme="minorHAnsi"/>
          <w:b/>
          <w:bCs/>
          <w:sz w:val="20"/>
          <w:szCs w:val="20"/>
          <w:lang w:val="sv-SE" w:eastAsia="en-US"/>
        </w:rPr>
        <w:t>resulta</w:t>
      </w:r>
      <w:r w:rsidRPr="00A217FD">
        <w:rPr>
          <w:rFonts w:asciiTheme="minorHAnsi" w:hAnsiTheme="minorHAnsi" w:cstheme="minorHAnsi"/>
          <w:b/>
          <w:bCs/>
          <w:sz w:val="20"/>
          <w:szCs w:val="20"/>
          <w:lang w:val="sv-SE" w:eastAsia="en-US"/>
        </w:rPr>
        <w:t xml:space="preserve">t enligt den fastställda balansräkningen </w:t>
      </w:r>
      <w:r w:rsidR="00BD2C54">
        <w:rPr>
          <w:rFonts w:asciiTheme="minorHAnsi" w:hAnsiTheme="minorHAnsi" w:cstheme="minorHAnsi"/>
          <w:b/>
          <w:bCs/>
          <w:sz w:val="20"/>
          <w:szCs w:val="20"/>
          <w:lang w:val="sv-SE" w:eastAsia="en-US"/>
        </w:rPr>
        <w:br/>
      </w:r>
      <w:r w:rsidRPr="00A217FD">
        <w:rPr>
          <w:rFonts w:asciiTheme="minorHAnsi" w:hAnsiTheme="minorHAnsi" w:cstheme="minorHAnsi"/>
          <w:b/>
          <w:bCs/>
          <w:sz w:val="20"/>
          <w:szCs w:val="20"/>
          <w:lang w:val="sv-SE" w:eastAsia="en-US"/>
        </w:rPr>
        <w:t xml:space="preserve">(punkt </w:t>
      </w:r>
      <w:r w:rsidR="00EC2FA9">
        <w:rPr>
          <w:rFonts w:asciiTheme="minorHAnsi" w:hAnsiTheme="minorHAnsi" w:cstheme="minorHAnsi"/>
          <w:b/>
          <w:bCs/>
          <w:sz w:val="20"/>
          <w:szCs w:val="20"/>
          <w:lang w:val="sv-SE" w:eastAsia="en-US"/>
        </w:rPr>
        <w:t>8</w:t>
      </w:r>
      <w:r w:rsidRPr="00A217FD">
        <w:rPr>
          <w:rFonts w:asciiTheme="minorHAnsi" w:hAnsiTheme="minorHAnsi" w:cstheme="minorHAnsi"/>
          <w:b/>
          <w:bCs/>
          <w:sz w:val="20"/>
          <w:szCs w:val="20"/>
          <w:lang w:val="sv-SE" w:eastAsia="en-US"/>
        </w:rPr>
        <w:t xml:space="preserve"> b)</w:t>
      </w:r>
    </w:p>
    <w:p w14:paraId="229AFD52" w14:textId="0DFBF00F" w:rsidR="00E72764" w:rsidRPr="00A217FD" w:rsidRDefault="00E72764" w:rsidP="00DB1D46">
      <w:pPr>
        <w:widowControl/>
        <w:autoSpaceDE/>
        <w:autoSpaceDN/>
        <w:spacing w:after="240"/>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Styrelsen föreslår att </w:t>
      </w:r>
      <w:r w:rsidRPr="003C0E59">
        <w:rPr>
          <w:rFonts w:asciiTheme="minorHAnsi" w:hAnsiTheme="minorHAnsi" w:cstheme="minorHAnsi"/>
          <w:sz w:val="20"/>
          <w:szCs w:val="20"/>
          <w:lang w:val="sv-SE" w:eastAsia="en-US"/>
        </w:rPr>
        <w:t>ingen utdelning</w:t>
      </w:r>
      <w:r w:rsidRPr="00A217FD">
        <w:rPr>
          <w:rFonts w:asciiTheme="minorHAnsi" w:hAnsiTheme="minorHAnsi" w:cstheme="minorHAnsi"/>
          <w:sz w:val="20"/>
          <w:szCs w:val="20"/>
          <w:lang w:val="sv-SE" w:eastAsia="en-US"/>
        </w:rPr>
        <w:t xml:space="preserve"> lämnas för räkenskapsåret </w:t>
      </w:r>
      <w:r w:rsidR="002647F2">
        <w:rPr>
          <w:rFonts w:asciiTheme="minorHAnsi" w:hAnsiTheme="minorHAnsi" w:cstheme="minorHAnsi"/>
          <w:sz w:val="20"/>
          <w:szCs w:val="20"/>
          <w:lang w:val="sv-SE" w:eastAsia="en-US"/>
        </w:rPr>
        <w:t>202</w:t>
      </w:r>
      <w:r w:rsidR="00CF247E">
        <w:rPr>
          <w:rFonts w:asciiTheme="minorHAnsi" w:hAnsiTheme="minorHAnsi" w:cstheme="minorHAnsi"/>
          <w:sz w:val="20"/>
          <w:szCs w:val="20"/>
          <w:lang w:val="sv-SE" w:eastAsia="en-US"/>
        </w:rPr>
        <w:t>2.</w:t>
      </w:r>
      <w:r w:rsidR="002A525F">
        <w:rPr>
          <w:rFonts w:asciiTheme="minorHAnsi" w:hAnsiTheme="minorHAnsi" w:cstheme="minorHAnsi"/>
          <w:sz w:val="20"/>
          <w:szCs w:val="20"/>
          <w:lang w:val="sv-SE" w:eastAsia="en-US"/>
        </w:rPr>
        <w:t xml:space="preserve"> </w:t>
      </w:r>
    </w:p>
    <w:p w14:paraId="2EF4EB36" w14:textId="64B39226" w:rsidR="00E72764" w:rsidRPr="00A217FD" w:rsidRDefault="00E72764" w:rsidP="00000E1E">
      <w:pPr>
        <w:widowControl/>
        <w:autoSpaceDE/>
        <w:autoSpaceDN/>
        <w:spacing w:after="240"/>
        <w:ind w:left="720" w:hanging="720"/>
        <w:rPr>
          <w:rFonts w:asciiTheme="minorHAnsi" w:hAnsiTheme="minorHAnsi" w:cstheme="minorHAnsi"/>
          <w:b/>
          <w:bCs/>
          <w:sz w:val="20"/>
          <w:szCs w:val="20"/>
          <w:lang w:val="sv-SE" w:eastAsia="en-US"/>
        </w:rPr>
      </w:pPr>
      <w:r w:rsidRPr="00A217FD">
        <w:rPr>
          <w:rFonts w:asciiTheme="minorHAnsi" w:hAnsiTheme="minorHAnsi" w:cstheme="minorHAnsi"/>
          <w:b/>
          <w:bCs/>
          <w:sz w:val="20"/>
          <w:szCs w:val="20"/>
          <w:lang w:val="sv-SE" w:eastAsia="en-US"/>
        </w:rPr>
        <w:t xml:space="preserve">Förslag avseende styrelse, revisor och arvoden (punkterna </w:t>
      </w:r>
      <w:r w:rsidR="00EC2FA9">
        <w:rPr>
          <w:rFonts w:asciiTheme="minorHAnsi" w:hAnsiTheme="minorHAnsi" w:cstheme="minorHAnsi"/>
          <w:b/>
          <w:bCs/>
          <w:sz w:val="20"/>
          <w:szCs w:val="20"/>
          <w:lang w:val="sv-SE" w:eastAsia="en-US"/>
        </w:rPr>
        <w:t>9</w:t>
      </w:r>
      <w:r w:rsidRPr="00A217FD">
        <w:rPr>
          <w:rFonts w:asciiTheme="minorHAnsi" w:hAnsiTheme="minorHAnsi" w:cstheme="minorHAnsi"/>
          <w:b/>
          <w:bCs/>
          <w:sz w:val="20"/>
          <w:szCs w:val="20"/>
          <w:lang w:val="sv-SE" w:eastAsia="en-US"/>
        </w:rPr>
        <w:t xml:space="preserve"> och </w:t>
      </w:r>
      <w:r w:rsidR="00EC2FA9">
        <w:rPr>
          <w:rFonts w:asciiTheme="minorHAnsi" w:hAnsiTheme="minorHAnsi" w:cstheme="minorHAnsi"/>
          <w:b/>
          <w:bCs/>
          <w:sz w:val="20"/>
          <w:szCs w:val="20"/>
          <w:lang w:val="sv-SE" w:eastAsia="en-US"/>
        </w:rPr>
        <w:t>10</w:t>
      </w:r>
      <w:r w:rsidRPr="00A217FD">
        <w:rPr>
          <w:rFonts w:asciiTheme="minorHAnsi" w:hAnsiTheme="minorHAnsi" w:cstheme="minorHAnsi"/>
          <w:b/>
          <w:bCs/>
          <w:sz w:val="20"/>
          <w:szCs w:val="20"/>
          <w:lang w:val="sv-SE" w:eastAsia="en-US"/>
        </w:rPr>
        <w:t>)</w:t>
      </w:r>
    </w:p>
    <w:p w14:paraId="04F047D8" w14:textId="77777777" w:rsidR="00E72764" w:rsidRPr="00A217FD" w:rsidRDefault="00E72764" w:rsidP="00DB1D46">
      <w:pPr>
        <w:widowControl/>
        <w:autoSpaceDE/>
        <w:autoSpaceDN/>
        <w:spacing w:after="240"/>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Bolagets större aktieägare har föreslagit följande. </w:t>
      </w:r>
    </w:p>
    <w:p w14:paraId="1100D90D" w14:textId="0002DFFC" w:rsidR="00E72764" w:rsidRPr="00A217FD" w:rsidRDefault="00E72764" w:rsidP="00000E1E">
      <w:pPr>
        <w:widowControl/>
        <w:numPr>
          <w:ilvl w:val="0"/>
          <w:numId w:val="5"/>
        </w:numPr>
        <w:autoSpaceDE/>
        <w:autoSpaceDN/>
        <w:ind w:left="357" w:hanging="357"/>
        <w:rPr>
          <w:rFonts w:asciiTheme="minorHAnsi" w:hAnsiTheme="minorHAnsi" w:cstheme="minorHAnsi"/>
          <w:b/>
          <w:bCs/>
          <w:sz w:val="20"/>
          <w:szCs w:val="20"/>
          <w:lang w:val="sv-SE" w:eastAsia="en-US"/>
        </w:rPr>
      </w:pPr>
      <w:r w:rsidRPr="00A217FD">
        <w:rPr>
          <w:rFonts w:asciiTheme="minorHAnsi" w:hAnsiTheme="minorHAnsi" w:cstheme="minorHAnsi"/>
          <w:sz w:val="20"/>
          <w:szCs w:val="20"/>
          <w:lang w:val="sv-SE" w:eastAsia="en-US"/>
        </w:rPr>
        <w:t xml:space="preserve">Antalet styrelseledamöter ska </w:t>
      </w:r>
      <w:r w:rsidR="00BB65B6">
        <w:rPr>
          <w:rFonts w:asciiTheme="minorHAnsi" w:hAnsiTheme="minorHAnsi" w:cstheme="minorHAnsi"/>
          <w:sz w:val="20"/>
          <w:szCs w:val="20"/>
          <w:lang w:val="sv-SE" w:eastAsia="en-US"/>
        </w:rPr>
        <w:t xml:space="preserve">oförändrat </w:t>
      </w:r>
      <w:r w:rsidRPr="003C0E59">
        <w:rPr>
          <w:rFonts w:asciiTheme="minorHAnsi" w:hAnsiTheme="minorHAnsi" w:cstheme="minorHAnsi"/>
          <w:sz w:val="20"/>
          <w:szCs w:val="20"/>
          <w:lang w:val="sv-SE" w:eastAsia="en-US"/>
        </w:rPr>
        <w:t>vara fyra</w:t>
      </w:r>
      <w:r w:rsidR="003C0E59" w:rsidRPr="003C0E59">
        <w:rPr>
          <w:rFonts w:asciiTheme="minorHAnsi" w:hAnsiTheme="minorHAnsi" w:cstheme="minorHAnsi"/>
          <w:sz w:val="20"/>
          <w:szCs w:val="20"/>
          <w:lang w:val="sv-SE" w:eastAsia="en-US"/>
        </w:rPr>
        <w:t xml:space="preserve"> </w:t>
      </w:r>
      <w:r w:rsidRPr="003C0E59">
        <w:rPr>
          <w:rFonts w:asciiTheme="minorHAnsi" w:hAnsiTheme="minorHAnsi" w:cstheme="minorHAnsi"/>
          <w:sz w:val="20"/>
          <w:szCs w:val="20"/>
          <w:lang w:val="sv-SE" w:eastAsia="en-US"/>
        </w:rPr>
        <w:t>stycken</w:t>
      </w:r>
      <w:r w:rsidRPr="00A217FD">
        <w:rPr>
          <w:rFonts w:asciiTheme="minorHAnsi" w:hAnsiTheme="minorHAnsi" w:cstheme="minorHAnsi"/>
          <w:sz w:val="20"/>
          <w:szCs w:val="20"/>
          <w:lang w:val="sv-SE" w:eastAsia="en-US"/>
        </w:rPr>
        <w:t xml:space="preserve"> utan suppleanter. </w:t>
      </w:r>
    </w:p>
    <w:p w14:paraId="6893884F" w14:textId="42DD2BB4" w:rsidR="00E72764" w:rsidRPr="00A217FD" w:rsidRDefault="00E72764" w:rsidP="00000E1E">
      <w:pPr>
        <w:widowControl/>
        <w:numPr>
          <w:ilvl w:val="0"/>
          <w:numId w:val="5"/>
        </w:numPr>
        <w:autoSpaceDE/>
        <w:autoSpaceDN/>
        <w:ind w:left="357" w:hanging="357"/>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Arvode till styrelsen ska </w:t>
      </w:r>
      <w:r w:rsidR="00BB65B6">
        <w:rPr>
          <w:rFonts w:asciiTheme="minorHAnsi" w:hAnsiTheme="minorHAnsi" w:cstheme="minorHAnsi"/>
          <w:sz w:val="20"/>
          <w:szCs w:val="20"/>
          <w:lang w:val="sv-SE" w:eastAsia="en-US"/>
        </w:rPr>
        <w:t xml:space="preserve">oförändrat </w:t>
      </w:r>
      <w:r w:rsidRPr="00A217FD">
        <w:rPr>
          <w:rFonts w:asciiTheme="minorHAnsi" w:hAnsiTheme="minorHAnsi" w:cstheme="minorHAnsi"/>
          <w:sz w:val="20"/>
          <w:szCs w:val="20"/>
          <w:lang w:val="sv-SE" w:eastAsia="en-US"/>
        </w:rPr>
        <w:t xml:space="preserve">utgå med sammanlagt </w:t>
      </w:r>
      <w:r w:rsidRPr="003C0E59">
        <w:rPr>
          <w:rFonts w:asciiTheme="minorHAnsi" w:hAnsiTheme="minorHAnsi" w:cstheme="minorHAnsi"/>
          <w:sz w:val="20"/>
          <w:szCs w:val="20"/>
          <w:lang w:val="sv-SE" w:eastAsia="en-US"/>
        </w:rPr>
        <w:t>200</w:t>
      </w:r>
      <w:r w:rsidR="00F975B5" w:rsidRPr="003C0E59">
        <w:rPr>
          <w:rFonts w:asciiTheme="minorHAnsi" w:hAnsiTheme="minorHAnsi" w:cstheme="minorHAnsi"/>
          <w:sz w:val="20"/>
          <w:szCs w:val="20"/>
          <w:lang w:val="sv-SE" w:eastAsia="en-US"/>
        </w:rPr>
        <w:t> </w:t>
      </w:r>
      <w:r w:rsidRPr="003C0E59">
        <w:rPr>
          <w:rFonts w:asciiTheme="minorHAnsi" w:hAnsiTheme="minorHAnsi" w:cstheme="minorHAnsi"/>
          <w:sz w:val="20"/>
          <w:szCs w:val="20"/>
          <w:lang w:val="sv-SE" w:eastAsia="en-US"/>
        </w:rPr>
        <w:t>000</w:t>
      </w:r>
      <w:r w:rsidRPr="00A217FD">
        <w:rPr>
          <w:rFonts w:asciiTheme="minorHAnsi" w:hAnsiTheme="minorHAnsi" w:cstheme="minorHAnsi"/>
          <w:sz w:val="20"/>
          <w:szCs w:val="20"/>
          <w:lang w:val="sv-SE" w:eastAsia="en-US"/>
        </w:rPr>
        <w:t xml:space="preserve"> kronor att fördelas mellan ledamöterna enligt följande: </w:t>
      </w:r>
      <w:r w:rsidRPr="003C0E59">
        <w:rPr>
          <w:rFonts w:asciiTheme="minorHAnsi" w:hAnsiTheme="minorHAnsi" w:cstheme="minorHAnsi"/>
          <w:sz w:val="20"/>
          <w:szCs w:val="20"/>
          <w:lang w:val="sv-SE" w:eastAsia="en-US"/>
        </w:rPr>
        <w:t>80</w:t>
      </w:r>
      <w:r w:rsidR="00F975B5" w:rsidRPr="003C0E59">
        <w:rPr>
          <w:rFonts w:asciiTheme="minorHAnsi" w:hAnsiTheme="minorHAnsi" w:cstheme="minorHAnsi"/>
          <w:sz w:val="20"/>
          <w:szCs w:val="20"/>
          <w:lang w:val="sv-SE" w:eastAsia="en-US"/>
        </w:rPr>
        <w:t> </w:t>
      </w:r>
      <w:r w:rsidRPr="003C0E59">
        <w:rPr>
          <w:rFonts w:asciiTheme="minorHAnsi" w:hAnsiTheme="minorHAnsi" w:cstheme="minorHAnsi"/>
          <w:sz w:val="20"/>
          <w:szCs w:val="20"/>
          <w:lang w:val="sv-SE" w:eastAsia="en-US"/>
        </w:rPr>
        <w:t>000 kronor</w:t>
      </w:r>
      <w:r w:rsidRPr="00A217FD">
        <w:rPr>
          <w:rFonts w:asciiTheme="minorHAnsi" w:hAnsiTheme="minorHAnsi" w:cstheme="minorHAnsi"/>
          <w:sz w:val="20"/>
          <w:szCs w:val="20"/>
          <w:lang w:val="sv-SE" w:eastAsia="en-US"/>
        </w:rPr>
        <w:t xml:space="preserve"> till ordföranden </w:t>
      </w:r>
      <w:r w:rsidRPr="003C0E59">
        <w:rPr>
          <w:rFonts w:asciiTheme="minorHAnsi" w:hAnsiTheme="minorHAnsi" w:cstheme="minorHAnsi"/>
          <w:sz w:val="20"/>
          <w:szCs w:val="20"/>
          <w:lang w:val="sv-SE" w:eastAsia="en-US"/>
        </w:rPr>
        <w:t>och 60</w:t>
      </w:r>
      <w:r w:rsidR="00F975B5" w:rsidRPr="003C0E59">
        <w:rPr>
          <w:rFonts w:asciiTheme="minorHAnsi" w:hAnsiTheme="minorHAnsi" w:cstheme="minorHAnsi"/>
          <w:sz w:val="20"/>
          <w:szCs w:val="20"/>
          <w:lang w:val="sv-SE" w:eastAsia="en-US"/>
        </w:rPr>
        <w:t> </w:t>
      </w:r>
      <w:r w:rsidRPr="003C0E59">
        <w:rPr>
          <w:rFonts w:asciiTheme="minorHAnsi" w:hAnsiTheme="minorHAnsi" w:cstheme="minorHAnsi"/>
          <w:sz w:val="20"/>
          <w:szCs w:val="20"/>
          <w:lang w:val="sv-SE" w:eastAsia="en-US"/>
        </w:rPr>
        <w:t>000</w:t>
      </w:r>
      <w:r w:rsidRPr="00A217FD">
        <w:rPr>
          <w:rFonts w:asciiTheme="minorHAnsi" w:hAnsiTheme="minorHAnsi" w:cstheme="minorHAnsi"/>
          <w:sz w:val="20"/>
          <w:szCs w:val="20"/>
          <w:lang w:val="sv-SE" w:eastAsia="en-US"/>
        </w:rPr>
        <w:t xml:space="preserve"> kronor till envar av övriga bolagsstämmovalda ledamöter, som inte är anställda i Bolaget. Arvode till revisorn ska utgå enligt godkänd räkning.</w:t>
      </w:r>
    </w:p>
    <w:p w14:paraId="7EE12E90" w14:textId="091C40F7" w:rsidR="00E72764" w:rsidRPr="003C0E59" w:rsidRDefault="00E72764" w:rsidP="00000E1E">
      <w:pPr>
        <w:widowControl/>
        <w:numPr>
          <w:ilvl w:val="0"/>
          <w:numId w:val="5"/>
        </w:numPr>
        <w:autoSpaceDE/>
        <w:autoSpaceDN/>
        <w:ind w:left="357" w:hanging="357"/>
        <w:rPr>
          <w:rFonts w:asciiTheme="minorHAnsi" w:hAnsiTheme="minorHAnsi" w:cstheme="minorHAnsi"/>
          <w:sz w:val="20"/>
          <w:szCs w:val="20"/>
          <w:lang w:val="sv-SE" w:eastAsia="en-US"/>
        </w:rPr>
      </w:pPr>
      <w:r w:rsidRPr="003C0E59">
        <w:rPr>
          <w:rFonts w:asciiTheme="minorHAnsi" w:hAnsiTheme="minorHAnsi" w:cstheme="minorHAnsi"/>
          <w:sz w:val="20"/>
          <w:szCs w:val="20"/>
          <w:lang w:val="sv-SE" w:eastAsia="en-US"/>
        </w:rPr>
        <w:t>Om</w:t>
      </w:r>
      <w:r w:rsidR="003C0E59" w:rsidRPr="003C0E59">
        <w:rPr>
          <w:rFonts w:asciiTheme="minorHAnsi" w:hAnsiTheme="minorHAnsi" w:cstheme="minorHAnsi"/>
          <w:sz w:val="20"/>
          <w:szCs w:val="20"/>
          <w:lang w:val="sv-SE" w:eastAsia="en-US"/>
        </w:rPr>
        <w:t xml:space="preserve"> </w:t>
      </w:r>
      <w:r w:rsidRPr="003C0E59">
        <w:rPr>
          <w:rFonts w:asciiTheme="minorHAnsi" w:hAnsiTheme="minorHAnsi" w:cstheme="minorHAnsi"/>
          <w:sz w:val="20"/>
          <w:szCs w:val="20"/>
          <w:lang w:val="sv-SE" w:eastAsia="en-US"/>
        </w:rPr>
        <w:t>val av styrelseledamöterna Martin Hansson, Anders Nilsson, Andreas Norman och Aleksandrs Tralmaks</w:t>
      </w:r>
      <w:r w:rsidR="003C0E59" w:rsidRPr="003C0E59">
        <w:rPr>
          <w:rFonts w:asciiTheme="minorHAnsi" w:hAnsiTheme="minorHAnsi" w:cstheme="minorHAnsi"/>
          <w:sz w:val="20"/>
          <w:szCs w:val="20"/>
          <w:lang w:val="sv-SE" w:eastAsia="en-US"/>
        </w:rPr>
        <w:t xml:space="preserve"> </w:t>
      </w:r>
      <w:r w:rsidRPr="003C0E59">
        <w:rPr>
          <w:rFonts w:asciiTheme="minorHAnsi" w:hAnsiTheme="minorHAnsi" w:cstheme="minorHAnsi"/>
          <w:sz w:val="20"/>
          <w:szCs w:val="20"/>
          <w:lang w:val="sv-SE" w:eastAsia="en-US"/>
        </w:rPr>
        <w:t>såsom ordinarie styrelseledamöter.</w:t>
      </w:r>
    </w:p>
    <w:p w14:paraId="1FC451C9" w14:textId="099AEE1C" w:rsidR="00E72764" w:rsidRPr="003C0E59" w:rsidRDefault="00E72764" w:rsidP="00000E1E">
      <w:pPr>
        <w:widowControl/>
        <w:numPr>
          <w:ilvl w:val="0"/>
          <w:numId w:val="5"/>
        </w:numPr>
        <w:autoSpaceDE/>
        <w:autoSpaceDN/>
        <w:ind w:left="357" w:hanging="357"/>
        <w:rPr>
          <w:rFonts w:asciiTheme="minorHAnsi" w:hAnsiTheme="minorHAnsi" w:cstheme="minorHAnsi"/>
          <w:b/>
          <w:bCs/>
          <w:sz w:val="20"/>
          <w:szCs w:val="20"/>
          <w:lang w:val="sv-SE" w:eastAsia="en-US"/>
        </w:rPr>
      </w:pPr>
      <w:r w:rsidRPr="003C0E59">
        <w:rPr>
          <w:rFonts w:asciiTheme="minorHAnsi" w:hAnsiTheme="minorHAnsi" w:cstheme="minorHAnsi"/>
          <w:sz w:val="20"/>
          <w:szCs w:val="20"/>
          <w:lang w:val="sv-SE" w:eastAsia="en-US"/>
        </w:rPr>
        <w:t>Om</w:t>
      </w:r>
      <w:r w:rsidR="003C0E59" w:rsidRPr="003C0E59">
        <w:rPr>
          <w:rFonts w:asciiTheme="minorHAnsi" w:hAnsiTheme="minorHAnsi" w:cstheme="minorHAnsi"/>
          <w:sz w:val="20"/>
          <w:szCs w:val="20"/>
          <w:lang w:val="sv-SE" w:eastAsia="en-US"/>
        </w:rPr>
        <w:t xml:space="preserve"> </w:t>
      </w:r>
      <w:r w:rsidRPr="003C0E59">
        <w:rPr>
          <w:rFonts w:asciiTheme="minorHAnsi" w:hAnsiTheme="minorHAnsi" w:cstheme="minorHAnsi"/>
          <w:sz w:val="20"/>
          <w:szCs w:val="20"/>
          <w:lang w:val="sv-SE" w:eastAsia="en-US"/>
        </w:rPr>
        <w:t xml:space="preserve">val av Martin Hansson som styrelsens ordförande. </w:t>
      </w:r>
    </w:p>
    <w:p w14:paraId="3EE0FBFB" w14:textId="1BD6A5F1" w:rsidR="00783C97" w:rsidRPr="003C0E59" w:rsidRDefault="00E72764" w:rsidP="00460BF0">
      <w:pPr>
        <w:widowControl/>
        <w:numPr>
          <w:ilvl w:val="0"/>
          <w:numId w:val="5"/>
        </w:numPr>
        <w:autoSpaceDE/>
        <w:autoSpaceDN/>
        <w:rPr>
          <w:rFonts w:asciiTheme="minorHAnsi" w:hAnsiTheme="minorHAnsi" w:cstheme="minorHAnsi"/>
          <w:sz w:val="20"/>
          <w:szCs w:val="20"/>
          <w:lang w:val="sv-SE" w:eastAsia="en-US"/>
        </w:rPr>
      </w:pPr>
      <w:r w:rsidRPr="003C0E59">
        <w:rPr>
          <w:rFonts w:asciiTheme="minorHAnsi" w:hAnsiTheme="minorHAnsi" w:cstheme="minorHAnsi"/>
          <w:sz w:val="20"/>
          <w:szCs w:val="20"/>
          <w:lang w:val="sv-SE" w:eastAsia="en-US"/>
        </w:rPr>
        <w:t>Om</w:t>
      </w:r>
      <w:r w:rsidR="003C0E59" w:rsidRPr="003C0E59">
        <w:rPr>
          <w:rFonts w:asciiTheme="minorHAnsi" w:hAnsiTheme="minorHAnsi" w:cstheme="minorHAnsi"/>
          <w:sz w:val="20"/>
          <w:szCs w:val="20"/>
          <w:lang w:val="sv-SE" w:eastAsia="en-US"/>
        </w:rPr>
        <w:t xml:space="preserve"> </w:t>
      </w:r>
      <w:r w:rsidRPr="003C0E59">
        <w:rPr>
          <w:rFonts w:asciiTheme="minorHAnsi" w:hAnsiTheme="minorHAnsi" w:cstheme="minorHAnsi"/>
          <w:sz w:val="20"/>
          <w:szCs w:val="20"/>
          <w:lang w:val="sv-SE" w:eastAsia="en-US"/>
        </w:rPr>
        <w:t xml:space="preserve">val av </w:t>
      </w:r>
      <w:r w:rsidR="008544DC" w:rsidRPr="003C0E59">
        <w:rPr>
          <w:rFonts w:asciiTheme="minorHAnsi" w:hAnsiTheme="minorHAnsi" w:cstheme="minorHAnsi"/>
          <w:sz w:val="20"/>
          <w:szCs w:val="20"/>
          <w:lang w:val="sv-SE" w:eastAsia="en-US"/>
        </w:rPr>
        <w:t xml:space="preserve">revisionsbolaget </w:t>
      </w:r>
      <w:r w:rsidR="00783C97" w:rsidRPr="003C0E59">
        <w:rPr>
          <w:rFonts w:asciiTheme="minorHAnsi" w:hAnsiTheme="minorHAnsi" w:cstheme="minorHAnsi"/>
          <w:sz w:val="20"/>
          <w:szCs w:val="20"/>
          <w:lang w:val="sv-SE" w:eastAsia="en-US"/>
        </w:rPr>
        <w:t xml:space="preserve">Baker Tilly Stint AB </w:t>
      </w:r>
      <w:r w:rsidR="008544DC" w:rsidRPr="003C0E59">
        <w:rPr>
          <w:rFonts w:asciiTheme="minorHAnsi" w:hAnsiTheme="minorHAnsi" w:cstheme="minorHAnsi"/>
          <w:sz w:val="20"/>
          <w:szCs w:val="20"/>
          <w:lang w:val="sv-SE" w:eastAsia="en-US"/>
        </w:rPr>
        <w:t xml:space="preserve">som </w:t>
      </w:r>
      <w:r w:rsidR="00783C97" w:rsidRPr="003C0E59">
        <w:rPr>
          <w:rFonts w:asciiTheme="minorHAnsi" w:hAnsiTheme="minorHAnsi" w:cstheme="minorHAnsi"/>
          <w:sz w:val="20"/>
          <w:szCs w:val="20"/>
          <w:lang w:val="sv-SE" w:eastAsia="en-US"/>
        </w:rPr>
        <w:t xml:space="preserve">revisor för en mandatperiod om ett år, således till och med utgången av årsstämman </w:t>
      </w:r>
      <w:r w:rsidR="0050401E" w:rsidRPr="003C0E59">
        <w:rPr>
          <w:rFonts w:asciiTheme="minorHAnsi" w:hAnsiTheme="minorHAnsi" w:cstheme="minorHAnsi"/>
          <w:sz w:val="20"/>
          <w:szCs w:val="20"/>
          <w:lang w:val="sv-SE" w:eastAsia="en-US"/>
        </w:rPr>
        <w:t>202</w:t>
      </w:r>
      <w:r w:rsidR="0058676F" w:rsidRPr="003C0E59">
        <w:rPr>
          <w:rFonts w:asciiTheme="minorHAnsi" w:hAnsiTheme="minorHAnsi" w:cstheme="minorHAnsi"/>
          <w:sz w:val="20"/>
          <w:szCs w:val="20"/>
          <w:lang w:val="sv-SE" w:eastAsia="en-US"/>
        </w:rPr>
        <w:t>4</w:t>
      </w:r>
      <w:r w:rsidR="00783C97" w:rsidRPr="003C0E59">
        <w:rPr>
          <w:rFonts w:asciiTheme="minorHAnsi" w:hAnsiTheme="minorHAnsi" w:cstheme="minorHAnsi"/>
          <w:sz w:val="20"/>
          <w:szCs w:val="20"/>
          <w:lang w:val="sv-SE" w:eastAsia="en-US"/>
        </w:rPr>
        <w:t xml:space="preserve">, varvid </w:t>
      </w:r>
      <w:r w:rsidR="0062607E" w:rsidRPr="003C0E59">
        <w:rPr>
          <w:rFonts w:asciiTheme="minorHAnsi" w:hAnsiTheme="minorHAnsi" w:cstheme="minorHAnsi"/>
          <w:sz w:val="20"/>
          <w:szCs w:val="20"/>
          <w:lang w:val="sv-SE" w:eastAsia="en-US"/>
        </w:rPr>
        <w:t>revisionsbolaget</w:t>
      </w:r>
      <w:r w:rsidR="00783C97" w:rsidRPr="003C0E59">
        <w:rPr>
          <w:rFonts w:asciiTheme="minorHAnsi" w:hAnsiTheme="minorHAnsi" w:cstheme="minorHAnsi"/>
          <w:sz w:val="20"/>
          <w:szCs w:val="20"/>
          <w:lang w:val="sv-SE" w:eastAsia="en-US"/>
        </w:rPr>
        <w:t xml:space="preserve"> </w:t>
      </w:r>
      <w:r w:rsidR="00A04F14" w:rsidRPr="003C0E59">
        <w:rPr>
          <w:rFonts w:asciiTheme="minorHAnsi" w:hAnsiTheme="minorHAnsi" w:cstheme="minorHAnsi"/>
          <w:sz w:val="20"/>
          <w:szCs w:val="20"/>
          <w:lang w:val="sv-SE" w:eastAsia="en-US"/>
        </w:rPr>
        <w:t xml:space="preserve">upplyst om att </w:t>
      </w:r>
      <w:r w:rsidR="00C42BC6" w:rsidRPr="003C0E59">
        <w:rPr>
          <w:rFonts w:asciiTheme="minorHAnsi" w:hAnsiTheme="minorHAnsi" w:cstheme="minorHAnsi"/>
          <w:sz w:val="20"/>
          <w:szCs w:val="20"/>
          <w:lang w:val="sv-SE" w:eastAsia="en-US"/>
        </w:rPr>
        <w:t xml:space="preserve">auktoriserade revisorn </w:t>
      </w:r>
      <w:r w:rsidR="00783C97" w:rsidRPr="003C0E59">
        <w:rPr>
          <w:rFonts w:asciiTheme="minorHAnsi" w:hAnsiTheme="minorHAnsi" w:cstheme="minorHAnsi"/>
          <w:sz w:val="20"/>
          <w:szCs w:val="20"/>
          <w:lang w:val="sv-SE" w:eastAsia="en-US"/>
        </w:rPr>
        <w:t xml:space="preserve">Mikael Nilsson </w:t>
      </w:r>
      <w:r w:rsidR="00A04F14" w:rsidRPr="003C0E59">
        <w:rPr>
          <w:rFonts w:asciiTheme="minorHAnsi" w:hAnsiTheme="minorHAnsi" w:cstheme="minorHAnsi"/>
          <w:sz w:val="20"/>
          <w:szCs w:val="20"/>
          <w:lang w:val="sv-SE" w:eastAsia="en-US"/>
        </w:rPr>
        <w:t xml:space="preserve">avses fortsätta som </w:t>
      </w:r>
      <w:r w:rsidR="00783C97" w:rsidRPr="003C0E59">
        <w:rPr>
          <w:rFonts w:asciiTheme="minorHAnsi" w:hAnsiTheme="minorHAnsi" w:cstheme="minorHAnsi"/>
          <w:sz w:val="20"/>
          <w:szCs w:val="20"/>
          <w:lang w:val="sv-SE" w:eastAsia="en-US"/>
        </w:rPr>
        <w:t>huvudansvarig revisor.</w:t>
      </w:r>
    </w:p>
    <w:p w14:paraId="66948B8D" w14:textId="77777777" w:rsidR="00783C97" w:rsidRDefault="00783C97" w:rsidP="00783C97">
      <w:pPr>
        <w:widowControl/>
        <w:autoSpaceDE/>
        <w:autoSpaceDN/>
        <w:rPr>
          <w:rFonts w:asciiTheme="minorHAnsi" w:hAnsiTheme="minorHAnsi" w:cstheme="minorHAnsi"/>
          <w:sz w:val="20"/>
          <w:szCs w:val="20"/>
          <w:lang w:val="sv-SE" w:eastAsia="en-US"/>
        </w:rPr>
      </w:pPr>
    </w:p>
    <w:p w14:paraId="69AC094D" w14:textId="14A8DA02" w:rsidR="00E72764" w:rsidRPr="00A217FD" w:rsidRDefault="00E72764" w:rsidP="00DB1D46">
      <w:pPr>
        <w:widowControl/>
        <w:autoSpaceDE/>
        <w:autoSpaceDN/>
        <w:spacing w:after="240"/>
        <w:rPr>
          <w:rFonts w:asciiTheme="minorHAnsi" w:hAnsiTheme="minorHAnsi" w:cstheme="minorHAnsi"/>
          <w:b/>
          <w:bCs/>
          <w:sz w:val="20"/>
          <w:szCs w:val="20"/>
          <w:lang w:val="sv-SE" w:eastAsia="en-US"/>
        </w:rPr>
      </w:pPr>
      <w:r w:rsidRPr="00A217FD">
        <w:rPr>
          <w:rFonts w:asciiTheme="minorHAnsi" w:hAnsiTheme="minorHAnsi" w:cstheme="minorHAnsi"/>
          <w:b/>
          <w:bCs/>
          <w:sz w:val="20"/>
          <w:szCs w:val="20"/>
          <w:lang w:val="sv-SE" w:eastAsia="en-US"/>
        </w:rPr>
        <w:t xml:space="preserve">Förslag till beslut om </w:t>
      </w:r>
      <w:r w:rsidR="008F612E">
        <w:rPr>
          <w:rFonts w:asciiTheme="minorHAnsi" w:hAnsiTheme="minorHAnsi" w:cstheme="minorHAnsi"/>
          <w:b/>
          <w:bCs/>
          <w:sz w:val="20"/>
          <w:szCs w:val="20"/>
          <w:lang w:val="sv-SE" w:eastAsia="en-US"/>
        </w:rPr>
        <w:t>emissions</w:t>
      </w:r>
      <w:r w:rsidRPr="00A217FD">
        <w:rPr>
          <w:rFonts w:asciiTheme="minorHAnsi" w:hAnsiTheme="minorHAnsi" w:cstheme="minorHAnsi"/>
          <w:b/>
          <w:bCs/>
          <w:sz w:val="20"/>
          <w:szCs w:val="20"/>
          <w:lang w:val="sv-SE" w:eastAsia="en-US"/>
        </w:rPr>
        <w:t>bemyndigande (punkt 1</w:t>
      </w:r>
      <w:r w:rsidR="000A26FB">
        <w:rPr>
          <w:rFonts w:asciiTheme="minorHAnsi" w:hAnsiTheme="minorHAnsi" w:cstheme="minorHAnsi"/>
          <w:b/>
          <w:bCs/>
          <w:sz w:val="20"/>
          <w:szCs w:val="20"/>
          <w:lang w:val="sv-SE" w:eastAsia="en-US"/>
        </w:rPr>
        <w:t>1</w:t>
      </w:r>
      <w:r w:rsidRPr="00A217FD">
        <w:rPr>
          <w:rFonts w:asciiTheme="minorHAnsi" w:hAnsiTheme="minorHAnsi" w:cstheme="minorHAnsi"/>
          <w:b/>
          <w:bCs/>
          <w:sz w:val="20"/>
          <w:szCs w:val="20"/>
          <w:lang w:val="sv-SE" w:eastAsia="en-US"/>
        </w:rPr>
        <w:t>)</w:t>
      </w:r>
    </w:p>
    <w:p w14:paraId="07EDBC72" w14:textId="77777777" w:rsidR="00E72764" w:rsidRPr="00A217FD" w:rsidRDefault="00E72764" w:rsidP="00DB1D46">
      <w:pPr>
        <w:widowControl/>
        <w:autoSpaceDE/>
        <w:autoSpaceDN/>
        <w:spacing w:after="240"/>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Styrelsen föreslår att årsstämman bemyndigar styrelsen att under tiden intill nästa årsstämma, vid ett eller flera tillfällen, med eller utan avvikelse från aktieägarnas företrädesrätt, fatta beslut om emission av aktier, teckningsoptioner och/eller konvertibler på marknadsmässiga villkor. Betalning ska kunna ske kontant, genom kvittning, tillskjutande av apportegendom eller i annat fall med villkor enligt aktiebolagslagen. Det totala antalet nyemitterade aktier och det antal aktier som kan komma att tillkomma genom utbyte av konvertibler eller nyteckning av aktier med stöd av teckningsoptioner ska sammanlagt kunna uppgå till högst det antal som ryms inom det högsta antalet aktier enligt bolagsordningen. </w:t>
      </w:r>
    </w:p>
    <w:p w14:paraId="4663235A" w14:textId="77777777" w:rsidR="00E72764" w:rsidRPr="00A217FD" w:rsidRDefault="00E72764" w:rsidP="00DB1D46">
      <w:pPr>
        <w:widowControl/>
        <w:autoSpaceDE/>
        <w:autoSpaceDN/>
        <w:spacing w:after="240"/>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Syftet med bemyndigandet är att kunna stärka Bolagets kapitalbas och soliditet eller tillföra resurser för en fortsatt expansion av verksamheten genom ytterligare förvärv.</w:t>
      </w:r>
    </w:p>
    <w:p w14:paraId="6450078A" w14:textId="1E7F58E6" w:rsidR="00E72764" w:rsidRPr="00A217FD" w:rsidRDefault="00E72764" w:rsidP="00DB1D46">
      <w:pPr>
        <w:widowControl/>
        <w:autoSpaceDE/>
        <w:autoSpaceDN/>
        <w:spacing w:after="240"/>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Vidare föreslår styrelsen att verkställande direktören, eller den verkställande direktören utser, ska ha rätt att vidta de eventuella justeringar i beslutet som krävs för registrering vid Bolagsverket.</w:t>
      </w:r>
    </w:p>
    <w:p w14:paraId="6D3E1CC9" w14:textId="2CC02ED5" w:rsidR="00E72764" w:rsidRPr="00A217FD" w:rsidRDefault="00E72764" w:rsidP="00DB1D46">
      <w:pPr>
        <w:widowControl/>
        <w:autoSpaceDE/>
        <w:autoSpaceDN/>
        <w:spacing w:after="240"/>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Beslutet förutsätter för sin giltighet att det biträds av aktieägare med minst två tredjedelar av såväl de avgivna rösterna som de vid stämman företrädda aktierna.</w:t>
      </w:r>
    </w:p>
    <w:p w14:paraId="62627721" w14:textId="77777777" w:rsidR="00E72764" w:rsidRPr="00582C5F" w:rsidRDefault="00E72764" w:rsidP="00DB1D46">
      <w:pPr>
        <w:widowControl/>
        <w:autoSpaceDE/>
        <w:autoSpaceDN/>
        <w:spacing w:after="240"/>
        <w:rPr>
          <w:rFonts w:asciiTheme="minorHAnsi" w:hAnsiTheme="minorHAnsi" w:cstheme="minorHAnsi"/>
          <w:b/>
          <w:bCs/>
          <w:sz w:val="20"/>
          <w:szCs w:val="20"/>
          <w:lang w:val="sv-SE" w:eastAsia="en-US"/>
        </w:rPr>
      </w:pPr>
      <w:r w:rsidRPr="00582C5F">
        <w:rPr>
          <w:rFonts w:asciiTheme="minorHAnsi" w:hAnsiTheme="minorHAnsi" w:cstheme="minorHAnsi"/>
          <w:b/>
          <w:bCs/>
          <w:sz w:val="20"/>
          <w:szCs w:val="20"/>
          <w:lang w:val="sv-SE" w:eastAsia="en-US"/>
        </w:rPr>
        <w:t>Upplysningar och tillhandahållande av handlingar</w:t>
      </w:r>
    </w:p>
    <w:p w14:paraId="4EBD4201" w14:textId="21F800EE" w:rsidR="004054AE" w:rsidRDefault="004054AE" w:rsidP="00DB1D46">
      <w:pPr>
        <w:widowControl/>
        <w:autoSpaceDE/>
        <w:autoSpaceDN/>
        <w:spacing w:after="240"/>
        <w:rPr>
          <w:rFonts w:asciiTheme="minorHAnsi" w:hAnsiTheme="minorHAnsi" w:cstheme="minorHAnsi"/>
          <w:sz w:val="20"/>
          <w:szCs w:val="20"/>
          <w:highlight w:val="yellow"/>
          <w:lang w:val="sv-SE" w:eastAsia="en-US"/>
        </w:rPr>
      </w:pPr>
      <w:r w:rsidRPr="004054AE">
        <w:rPr>
          <w:rFonts w:asciiTheme="minorHAnsi" w:hAnsiTheme="minorHAnsi" w:cstheme="minorHAnsi"/>
          <w:sz w:val="20"/>
          <w:szCs w:val="20"/>
          <w:lang w:val="sv-SE" w:eastAsia="en-US"/>
        </w:rPr>
        <w:t xml:space="preserve">Styrelsen och verkställande direktören ska, om någon aktieägare begär det och styrelsen anser att det kan ske utan väsentlig skada för </w:t>
      </w:r>
      <w:r w:rsidR="00BB65B6">
        <w:rPr>
          <w:rFonts w:asciiTheme="minorHAnsi" w:hAnsiTheme="minorHAnsi" w:cstheme="minorHAnsi"/>
          <w:sz w:val="20"/>
          <w:szCs w:val="20"/>
          <w:lang w:val="sv-SE" w:eastAsia="en-US"/>
        </w:rPr>
        <w:t>B</w:t>
      </w:r>
      <w:r w:rsidRPr="004054AE">
        <w:rPr>
          <w:rFonts w:asciiTheme="minorHAnsi" w:hAnsiTheme="minorHAnsi" w:cstheme="minorHAnsi"/>
          <w:sz w:val="20"/>
          <w:szCs w:val="20"/>
          <w:lang w:val="sv-SE" w:eastAsia="en-US"/>
        </w:rPr>
        <w:t>olaget,</w:t>
      </w:r>
      <w:r w:rsidR="00EC2FA9">
        <w:rPr>
          <w:rFonts w:asciiTheme="minorHAnsi" w:hAnsiTheme="minorHAnsi" w:cstheme="minorHAnsi"/>
          <w:sz w:val="20"/>
          <w:szCs w:val="20"/>
          <w:lang w:val="sv-SE" w:eastAsia="en-US"/>
        </w:rPr>
        <w:t xml:space="preserve"> vid årsstämman</w:t>
      </w:r>
      <w:r w:rsidRPr="004054AE">
        <w:rPr>
          <w:rFonts w:asciiTheme="minorHAnsi" w:hAnsiTheme="minorHAnsi" w:cstheme="minorHAnsi"/>
          <w:sz w:val="20"/>
          <w:szCs w:val="20"/>
          <w:lang w:val="sv-SE" w:eastAsia="en-US"/>
        </w:rPr>
        <w:t xml:space="preserve"> lämna upplysningar om förhållande som kan inverka på bedömningen av ett ärende på dagordningen</w:t>
      </w:r>
      <w:r w:rsidR="0023280B">
        <w:rPr>
          <w:rFonts w:asciiTheme="minorHAnsi" w:hAnsiTheme="minorHAnsi" w:cstheme="minorHAnsi"/>
          <w:sz w:val="20"/>
          <w:szCs w:val="20"/>
          <w:lang w:val="sv-SE" w:eastAsia="en-US"/>
        </w:rPr>
        <w:t xml:space="preserve"> eller </w:t>
      </w:r>
      <w:r w:rsidR="00BB65B6">
        <w:rPr>
          <w:rFonts w:asciiTheme="minorHAnsi" w:hAnsiTheme="minorHAnsi" w:cstheme="minorHAnsi"/>
          <w:sz w:val="20"/>
          <w:szCs w:val="20"/>
          <w:lang w:val="sv-SE" w:eastAsia="en-US"/>
        </w:rPr>
        <w:t>Bolaget</w:t>
      </w:r>
      <w:r w:rsidRPr="004054AE">
        <w:rPr>
          <w:rFonts w:asciiTheme="minorHAnsi" w:hAnsiTheme="minorHAnsi" w:cstheme="minorHAnsi"/>
          <w:sz w:val="20"/>
          <w:szCs w:val="20"/>
          <w:lang w:val="sv-SE" w:eastAsia="en-US"/>
        </w:rPr>
        <w:t xml:space="preserve">s eller dotterföretags ekonomiska situation eller </w:t>
      </w:r>
      <w:r w:rsidR="0023280B">
        <w:rPr>
          <w:rFonts w:asciiTheme="minorHAnsi" w:hAnsiTheme="minorHAnsi" w:cstheme="minorHAnsi"/>
          <w:sz w:val="20"/>
          <w:szCs w:val="20"/>
          <w:lang w:val="sv-SE" w:eastAsia="en-US"/>
        </w:rPr>
        <w:t xml:space="preserve">som </w:t>
      </w:r>
      <w:r w:rsidRPr="004054AE">
        <w:rPr>
          <w:rFonts w:asciiTheme="minorHAnsi" w:hAnsiTheme="minorHAnsi" w:cstheme="minorHAnsi"/>
          <w:sz w:val="20"/>
          <w:szCs w:val="20"/>
          <w:lang w:val="sv-SE" w:eastAsia="en-US"/>
        </w:rPr>
        <w:t xml:space="preserve">avser </w:t>
      </w:r>
      <w:r w:rsidR="00BB65B6">
        <w:rPr>
          <w:rFonts w:asciiTheme="minorHAnsi" w:hAnsiTheme="minorHAnsi" w:cstheme="minorHAnsi"/>
          <w:sz w:val="20"/>
          <w:szCs w:val="20"/>
          <w:lang w:val="sv-SE" w:eastAsia="en-US"/>
        </w:rPr>
        <w:t>Bolaget</w:t>
      </w:r>
      <w:r w:rsidRPr="004054AE">
        <w:rPr>
          <w:rFonts w:asciiTheme="minorHAnsi" w:hAnsiTheme="minorHAnsi" w:cstheme="minorHAnsi"/>
          <w:sz w:val="20"/>
          <w:szCs w:val="20"/>
          <w:lang w:val="sv-SE" w:eastAsia="en-US"/>
        </w:rPr>
        <w:t xml:space="preserve">s förhållande till annat koncernföretag. Begäran om sådana upplysningar </w:t>
      </w:r>
      <w:r w:rsidR="00E93760">
        <w:rPr>
          <w:rFonts w:asciiTheme="minorHAnsi" w:hAnsiTheme="minorHAnsi" w:cstheme="minorHAnsi"/>
          <w:sz w:val="20"/>
          <w:szCs w:val="20"/>
          <w:lang w:val="sv-SE" w:eastAsia="en-US"/>
        </w:rPr>
        <w:t>kan</w:t>
      </w:r>
      <w:r w:rsidRPr="004054AE">
        <w:rPr>
          <w:rFonts w:asciiTheme="minorHAnsi" w:hAnsiTheme="minorHAnsi" w:cstheme="minorHAnsi"/>
          <w:sz w:val="20"/>
          <w:szCs w:val="20"/>
          <w:lang w:val="sv-SE" w:eastAsia="en-US"/>
        </w:rPr>
        <w:t xml:space="preserve"> lämnas </w:t>
      </w:r>
      <w:r w:rsidR="00E93760">
        <w:rPr>
          <w:rFonts w:asciiTheme="minorHAnsi" w:hAnsiTheme="minorHAnsi" w:cstheme="minorHAnsi"/>
          <w:sz w:val="20"/>
          <w:szCs w:val="20"/>
          <w:lang w:val="sv-SE" w:eastAsia="en-US"/>
        </w:rPr>
        <w:t>i förväg</w:t>
      </w:r>
      <w:r w:rsidRPr="004054AE">
        <w:rPr>
          <w:rFonts w:asciiTheme="minorHAnsi" w:hAnsiTheme="minorHAnsi" w:cstheme="minorHAnsi"/>
          <w:sz w:val="20"/>
          <w:szCs w:val="20"/>
          <w:lang w:val="sv-SE" w:eastAsia="en-US"/>
        </w:rPr>
        <w:t xml:space="preserve"> till </w:t>
      </w:r>
      <w:r w:rsidR="00BB65B6">
        <w:rPr>
          <w:rFonts w:asciiTheme="minorHAnsi" w:hAnsiTheme="minorHAnsi" w:cstheme="minorHAnsi"/>
          <w:sz w:val="20"/>
          <w:szCs w:val="20"/>
          <w:lang w:val="sv-SE" w:eastAsia="en-US"/>
        </w:rPr>
        <w:t>Bolaget</w:t>
      </w:r>
      <w:r w:rsidRPr="004054AE">
        <w:rPr>
          <w:rFonts w:asciiTheme="minorHAnsi" w:hAnsiTheme="minorHAnsi" w:cstheme="minorHAnsi"/>
          <w:sz w:val="20"/>
          <w:szCs w:val="20"/>
          <w:lang w:val="sv-SE" w:eastAsia="en-US"/>
        </w:rPr>
        <w:t xml:space="preserve"> till adress </w:t>
      </w:r>
      <w:r w:rsidR="00CA2D0E" w:rsidRPr="00A217FD">
        <w:rPr>
          <w:rFonts w:asciiTheme="minorHAnsi" w:hAnsiTheme="minorHAnsi" w:cstheme="minorHAnsi"/>
          <w:sz w:val="20"/>
          <w:szCs w:val="20"/>
          <w:lang w:val="sv-SE" w:eastAsia="en-US"/>
        </w:rPr>
        <w:t>Latvian Forest Company AB, Ringvägen 22, 182</w:t>
      </w:r>
      <w:r w:rsidR="002A3A42">
        <w:rPr>
          <w:rFonts w:asciiTheme="minorHAnsi" w:hAnsiTheme="minorHAnsi" w:cstheme="minorHAnsi"/>
          <w:sz w:val="20"/>
          <w:szCs w:val="20"/>
          <w:lang w:val="sv-SE" w:eastAsia="en-US"/>
        </w:rPr>
        <w:t> </w:t>
      </w:r>
      <w:r w:rsidR="00CA2D0E" w:rsidRPr="00A217FD">
        <w:rPr>
          <w:rFonts w:asciiTheme="minorHAnsi" w:hAnsiTheme="minorHAnsi" w:cstheme="minorHAnsi"/>
          <w:sz w:val="20"/>
          <w:szCs w:val="20"/>
          <w:lang w:val="sv-SE" w:eastAsia="en-US"/>
        </w:rPr>
        <w:t xml:space="preserve">46 Enebyberg </w:t>
      </w:r>
      <w:r w:rsidRPr="004054AE">
        <w:rPr>
          <w:rFonts w:asciiTheme="minorHAnsi" w:hAnsiTheme="minorHAnsi" w:cstheme="minorHAnsi"/>
          <w:sz w:val="20"/>
          <w:szCs w:val="20"/>
          <w:lang w:val="sv-SE" w:eastAsia="en-US"/>
        </w:rPr>
        <w:t xml:space="preserve">eller via e-post till </w:t>
      </w:r>
      <w:r w:rsidR="00280330" w:rsidRPr="00A217FD">
        <w:rPr>
          <w:rFonts w:asciiTheme="minorHAnsi" w:hAnsiTheme="minorHAnsi" w:cstheme="minorHAnsi"/>
          <w:sz w:val="20"/>
          <w:szCs w:val="20"/>
          <w:lang w:val="sv-SE" w:eastAsia="en-US"/>
        </w:rPr>
        <w:t>info@latvianforest.se</w:t>
      </w:r>
      <w:r w:rsidRPr="004054AE">
        <w:rPr>
          <w:rFonts w:asciiTheme="minorHAnsi" w:hAnsiTheme="minorHAnsi" w:cstheme="minorHAnsi"/>
          <w:sz w:val="20"/>
          <w:szCs w:val="20"/>
          <w:lang w:val="sv-SE" w:eastAsia="en-US"/>
        </w:rPr>
        <w:t>.</w:t>
      </w:r>
    </w:p>
    <w:p w14:paraId="4FD8B137" w14:textId="7437BE9F" w:rsidR="00582C5F" w:rsidRDefault="00E72764" w:rsidP="00DB1D46">
      <w:pPr>
        <w:widowControl/>
        <w:autoSpaceDE/>
        <w:autoSpaceDN/>
        <w:spacing w:after="240"/>
        <w:rPr>
          <w:rFonts w:asciiTheme="minorHAnsi" w:hAnsiTheme="minorHAnsi" w:cstheme="minorHAnsi"/>
          <w:sz w:val="20"/>
          <w:szCs w:val="20"/>
          <w:lang w:val="sv-SE" w:eastAsia="en-US"/>
        </w:rPr>
      </w:pPr>
      <w:r w:rsidRPr="00A51615">
        <w:rPr>
          <w:rFonts w:asciiTheme="minorHAnsi" w:hAnsiTheme="minorHAnsi" w:cstheme="minorHAnsi"/>
          <w:sz w:val="20"/>
          <w:szCs w:val="20"/>
          <w:lang w:val="sv-SE" w:eastAsia="en-US"/>
        </w:rPr>
        <w:t xml:space="preserve">Redovisningshandlingar och revisionsberättelse kommer att hållas tillgängliga hos Bolaget och på Bolagets hemsida senast från och med </w:t>
      </w:r>
      <w:r w:rsidR="00B57D52">
        <w:rPr>
          <w:rFonts w:asciiTheme="minorHAnsi" w:hAnsiTheme="minorHAnsi" w:cstheme="minorHAnsi"/>
          <w:sz w:val="20"/>
          <w:szCs w:val="20"/>
          <w:lang w:val="sv-SE" w:eastAsia="en-US"/>
        </w:rPr>
        <w:t>måndagen</w:t>
      </w:r>
      <w:r w:rsidRPr="00A51615">
        <w:rPr>
          <w:rFonts w:asciiTheme="minorHAnsi" w:hAnsiTheme="minorHAnsi" w:cstheme="minorHAnsi"/>
          <w:sz w:val="20"/>
          <w:szCs w:val="20"/>
          <w:lang w:val="sv-SE" w:eastAsia="en-US"/>
        </w:rPr>
        <w:t xml:space="preserve"> den </w:t>
      </w:r>
      <w:r w:rsidR="00B57D52">
        <w:rPr>
          <w:rFonts w:asciiTheme="minorHAnsi" w:hAnsiTheme="minorHAnsi" w:cstheme="minorHAnsi"/>
          <w:sz w:val="20"/>
          <w:szCs w:val="20"/>
          <w:lang w:val="sv-SE" w:eastAsia="en-US"/>
        </w:rPr>
        <w:t>5</w:t>
      </w:r>
      <w:r w:rsidR="0050401E" w:rsidRPr="00A51615">
        <w:rPr>
          <w:rFonts w:asciiTheme="minorHAnsi" w:hAnsiTheme="minorHAnsi" w:cstheme="minorHAnsi"/>
          <w:sz w:val="20"/>
          <w:szCs w:val="20"/>
          <w:lang w:val="sv-SE" w:eastAsia="en-US"/>
        </w:rPr>
        <w:t xml:space="preserve"> </w:t>
      </w:r>
      <w:r w:rsidRPr="00A51615">
        <w:rPr>
          <w:rFonts w:asciiTheme="minorHAnsi" w:hAnsiTheme="minorHAnsi" w:cstheme="minorHAnsi"/>
          <w:sz w:val="20"/>
          <w:szCs w:val="20"/>
          <w:lang w:val="sv-SE" w:eastAsia="en-US"/>
        </w:rPr>
        <w:t xml:space="preserve">juni </w:t>
      </w:r>
      <w:r w:rsidR="00E1484A" w:rsidRPr="00A51615">
        <w:rPr>
          <w:rFonts w:asciiTheme="minorHAnsi" w:hAnsiTheme="minorHAnsi" w:cstheme="minorHAnsi"/>
          <w:sz w:val="20"/>
          <w:szCs w:val="20"/>
          <w:lang w:val="sv-SE" w:eastAsia="en-US"/>
        </w:rPr>
        <w:t>202</w:t>
      </w:r>
      <w:r w:rsidR="00B57D52">
        <w:rPr>
          <w:rFonts w:asciiTheme="minorHAnsi" w:hAnsiTheme="minorHAnsi" w:cstheme="minorHAnsi"/>
          <w:sz w:val="20"/>
          <w:szCs w:val="20"/>
          <w:lang w:val="sv-SE" w:eastAsia="en-US"/>
        </w:rPr>
        <w:t>3</w:t>
      </w:r>
      <w:r w:rsidRPr="00A51615">
        <w:rPr>
          <w:rFonts w:asciiTheme="minorHAnsi" w:hAnsiTheme="minorHAnsi" w:cstheme="minorHAnsi"/>
          <w:sz w:val="20"/>
          <w:szCs w:val="20"/>
          <w:lang w:val="sv-SE" w:eastAsia="en-US"/>
        </w:rPr>
        <w:t xml:space="preserve">, och så även styrelsens fullständiga förslag till beslut om </w:t>
      </w:r>
      <w:r w:rsidRPr="00A51615">
        <w:rPr>
          <w:rFonts w:asciiTheme="minorHAnsi" w:hAnsiTheme="minorHAnsi" w:cstheme="minorHAnsi"/>
          <w:sz w:val="20"/>
          <w:szCs w:val="20"/>
          <w:lang w:val="sv-SE" w:eastAsia="en-US"/>
        </w:rPr>
        <w:lastRenderedPageBreak/>
        <w:t xml:space="preserve">emissionsbemyndigande från och med </w:t>
      </w:r>
      <w:r w:rsidR="00B57D52">
        <w:rPr>
          <w:rFonts w:asciiTheme="minorHAnsi" w:hAnsiTheme="minorHAnsi" w:cstheme="minorHAnsi"/>
          <w:sz w:val="20"/>
          <w:szCs w:val="20"/>
          <w:lang w:val="sv-SE" w:eastAsia="en-US"/>
        </w:rPr>
        <w:t>måndagen</w:t>
      </w:r>
      <w:r w:rsidRPr="00A51615">
        <w:rPr>
          <w:rFonts w:asciiTheme="minorHAnsi" w:hAnsiTheme="minorHAnsi" w:cstheme="minorHAnsi"/>
          <w:sz w:val="20"/>
          <w:szCs w:val="20"/>
          <w:lang w:val="sv-SE" w:eastAsia="en-US"/>
        </w:rPr>
        <w:t xml:space="preserve"> den </w:t>
      </w:r>
      <w:r w:rsidR="00B57D52">
        <w:rPr>
          <w:rFonts w:asciiTheme="minorHAnsi" w:hAnsiTheme="minorHAnsi" w:cstheme="minorHAnsi"/>
          <w:sz w:val="20"/>
          <w:szCs w:val="20"/>
          <w:lang w:val="sv-SE" w:eastAsia="en-US"/>
        </w:rPr>
        <w:t>12</w:t>
      </w:r>
      <w:r w:rsidR="0050401E" w:rsidRPr="00A51615">
        <w:rPr>
          <w:rFonts w:asciiTheme="minorHAnsi" w:hAnsiTheme="minorHAnsi" w:cstheme="minorHAnsi"/>
          <w:sz w:val="20"/>
          <w:szCs w:val="20"/>
          <w:lang w:val="sv-SE" w:eastAsia="en-US"/>
        </w:rPr>
        <w:t xml:space="preserve"> </w:t>
      </w:r>
      <w:r w:rsidRPr="00A51615">
        <w:rPr>
          <w:rFonts w:asciiTheme="minorHAnsi" w:hAnsiTheme="minorHAnsi" w:cstheme="minorHAnsi"/>
          <w:sz w:val="20"/>
          <w:szCs w:val="20"/>
          <w:lang w:val="sv-SE" w:eastAsia="en-US"/>
        </w:rPr>
        <w:t xml:space="preserve">juni </w:t>
      </w:r>
      <w:r w:rsidR="0050401E" w:rsidRPr="00A51615">
        <w:rPr>
          <w:rFonts w:asciiTheme="minorHAnsi" w:hAnsiTheme="minorHAnsi" w:cstheme="minorHAnsi"/>
          <w:sz w:val="20"/>
          <w:szCs w:val="20"/>
          <w:lang w:val="sv-SE" w:eastAsia="en-US"/>
        </w:rPr>
        <w:t>202</w:t>
      </w:r>
      <w:r w:rsidR="00B57D52">
        <w:rPr>
          <w:rFonts w:asciiTheme="minorHAnsi" w:hAnsiTheme="minorHAnsi" w:cstheme="minorHAnsi"/>
          <w:sz w:val="20"/>
          <w:szCs w:val="20"/>
          <w:lang w:val="sv-SE" w:eastAsia="en-US"/>
        </w:rPr>
        <w:t>3</w:t>
      </w:r>
      <w:r w:rsidRPr="00A51615">
        <w:rPr>
          <w:rFonts w:asciiTheme="minorHAnsi" w:hAnsiTheme="minorHAnsi" w:cstheme="minorHAnsi"/>
          <w:sz w:val="20"/>
          <w:szCs w:val="20"/>
          <w:lang w:val="sv-SE" w:eastAsia="en-US"/>
        </w:rPr>
        <w:t>.</w:t>
      </w:r>
      <w:r w:rsidR="00E1484A" w:rsidRPr="00A51615">
        <w:rPr>
          <w:rFonts w:asciiTheme="minorHAnsi" w:hAnsiTheme="minorHAnsi" w:cstheme="minorHAnsi"/>
          <w:sz w:val="20"/>
          <w:szCs w:val="20"/>
          <w:lang w:val="sv-SE" w:eastAsia="en-US"/>
        </w:rPr>
        <w:t xml:space="preserve"> </w:t>
      </w:r>
      <w:r w:rsidR="00BA4E72">
        <w:rPr>
          <w:rFonts w:asciiTheme="minorHAnsi" w:hAnsiTheme="minorHAnsi" w:cstheme="minorHAnsi"/>
          <w:sz w:val="20"/>
          <w:szCs w:val="20"/>
          <w:lang w:val="sv-SE" w:eastAsia="en-US"/>
        </w:rPr>
        <w:t xml:space="preserve">Kopior av </w:t>
      </w:r>
      <w:r w:rsidRPr="00A51615">
        <w:rPr>
          <w:rFonts w:asciiTheme="minorHAnsi" w:hAnsiTheme="minorHAnsi" w:cstheme="minorHAnsi"/>
          <w:sz w:val="20"/>
          <w:szCs w:val="20"/>
          <w:lang w:val="sv-SE" w:eastAsia="en-US"/>
        </w:rPr>
        <w:t>handlingar</w:t>
      </w:r>
      <w:r w:rsidR="00BA4E72">
        <w:rPr>
          <w:rFonts w:asciiTheme="minorHAnsi" w:hAnsiTheme="minorHAnsi" w:cstheme="minorHAnsi"/>
          <w:sz w:val="20"/>
          <w:szCs w:val="20"/>
          <w:lang w:val="sv-SE" w:eastAsia="en-US"/>
        </w:rPr>
        <w:t>na</w:t>
      </w:r>
      <w:r w:rsidRPr="00A51615">
        <w:rPr>
          <w:rFonts w:asciiTheme="minorHAnsi" w:hAnsiTheme="minorHAnsi" w:cstheme="minorHAnsi"/>
          <w:sz w:val="20"/>
          <w:szCs w:val="20"/>
          <w:lang w:val="sv-SE" w:eastAsia="en-US"/>
        </w:rPr>
        <w:t xml:space="preserve"> kommer även att skickas till aktieägare som så begär och uppger sin postadress</w:t>
      </w:r>
      <w:r w:rsidR="00E93760">
        <w:rPr>
          <w:rFonts w:asciiTheme="minorHAnsi" w:hAnsiTheme="minorHAnsi" w:cstheme="minorHAnsi"/>
          <w:sz w:val="20"/>
          <w:szCs w:val="20"/>
          <w:lang w:val="sv-SE" w:eastAsia="en-US"/>
        </w:rPr>
        <w:t xml:space="preserve"> samt kommer att finnas tillgängliga på stämman</w:t>
      </w:r>
      <w:r w:rsidRPr="00A51615">
        <w:rPr>
          <w:rFonts w:asciiTheme="minorHAnsi" w:hAnsiTheme="minorHAnsi" w:cstheme="minorHAnsi"/>
          <w:sz w:val="20"/>
          <w:szCs w:val="20"/>
          <w:lang w:val="sv-SE" w:eastAsia="en-US"/>
        </w:rPr>
        <w:t>.</w:t>
      </w:r>
    </w:p>
    <w:p w14:paraId="471366EB" w14:textId="77777777" w:rsidR="00E72764" w:rsidRPr="00A217FD" w:rsidRDefault="00E72764" w:rsidP="00DB1D46">
      <w:pPr>
        <w:widowControl/>
        <w:autoSpaceDE/>
        <w:autoSpaceDN/>
        <w:spacing w:after="240"/>
        <w:rPr>
          <w:rFonts w:asciiTheme="minorHAnsi" w:hAnsiTheme="minorHAnsi" w:cstheme="minorHAnsi"/>
          <w:b/>
          <w:bCs/>
          <w:sz w:val="20"/>
          <w:szCs w:val="20"/>
          <w:lang w:val="sv-SE" w:eastAsia="en-US"/>
        </w:rPr>
      </w:pPr>
      <w:r w:rsidRPr="00A217FD">
        <w:rPr>
          <w:rFonts w:asciiTheme="minorHAnsi" w:hAnsiTheme="minorHAnsi" w:cstheme="minorHAnsi"/>
          <w:b/>
          <w:bCs/>
          <w:sz w:val="20"/>
          <w:szCs w:val="20"/>
          <w:lang w:val="sv-SE" w:eastAsia="en-US"/>
        </w:rPr>
        <w:t xml:space="preserve">Behandling av personuppgifter </w:t>
      </w:r>
    </w:p>
    <w:p w14:paraId="4E601A57" w14:textId="6372C377" w:rsidR="00E72764" w:rsidRDefault="00E72764" w:rsidP="00DB1D46">
      <w:pPr>
        <w:widowControl/>
        <w:autoSpaceDE/>
        <w:autoSpaceDN/>
        <w:spacing w:after="240"/>
        <w:rPr>
          <w:rFonts w:asciiTheme="minorHAnsi" w:hAnsiTheme="minorHAnsi" w:cstheme="minorHAnsi"/>
          <w:sz w:val="20"/>
          <w:szCs w:val="20"/>
          <w:lang w:val="sv-SE" w:eastAsia="en-US"/>
        </w:rPr>
      </w:pPr>
      <w:r w:rsidRPr="00A217FD">
        <w:rPr>
          <w:rFonts w:asciiTheme="minorHAnsi" w:hAnsiTheme="minorHAnsi" w:cstheme="minorHAnsi"/>
          <w:sz w:val="20"/>
          <w:szCs w:val="20"/>
          <w:lang w:val="sv-SE" w:eastAsia="en-US"/>
        </w:rPr>
        <w:t xml:space="preserve">För information om hur dina personuppgifter behandlas, se </w:t>
      </w:r>
      <w:r w:rsidR="00053693">
        <w:rPr>
          <w:rFonts w:asciiTheme="minorHAnsi" w:hAnsiTheme="minorHAnsi" w:cstheme="minorHAnsi"/>
          <w:sz w:val="20"/>
          <w:szCs w:val="20"/>
          <w:lang w:val="sv-SE" w:eastAsia="en-US"/>
        </w:rPr>
        <w:br/>
      </w:r>
      <w:hyperlink r:id="rId9" w:history="1">
        <w:r w:rsidR="00033223" w:rsidRPr="00033223">
          <w:rPr>
            <w:rFonts w:asciiTheme="minorHAnsi" w:hAnsiTheme="minorHAnsi" w:cstheme="minorHAnsi"/>
            <w:sz w:val="20"/>
            <w:szCs w:val="20"/>
            <w:lang w:val="sv-SE" w:eastAsia="en-US"/>
          </w:rPr>
          <w:t>https://www.euroclear.com/dam/ESw/Legal/Integritetspolicy-bolagsstammor-svenska.pdf</w:t>
        </w:r>
      </w:hyperlink>
    </w:p>
    <w:p w14:paraId="44C1A8C3" w14:textId="77777777" w:rsidR="00033223" w:rsidRPr="00A217FD" w:rsidRDefault="00033223" w:rsidP="00DB1D46">
      <w:pPr>
        <w:widowControl/>
        <w:autoSpaceDE/>
        <w:autoSpaceDN/>
        <w:spacing w:after="240"/>
        <w:rPr>
          <w:rFonts w:asciiTheme="minorHAnsi" w:hAnsiTheme="minorHAnsi" w:cstheme="minorHAnsi"/>
          <w:sz w:val="20"/>
          <w:szCs w:val="20"/>
          <w:lang w:val="sv-SE" w:eastAsia="en-US"/>
        </w:rPr>
      </w:pPr>
    </w:p>
    <w:p w14:paraId="57DF54B2" w14:textId="77777777" w:rsidR="00E72764" w:rsidRPr="00A217FD" w:rsidRDefault="00E72764" w:rsidP="00DB1D46">
      <w:pPr>
        <w:widowControl/>
        <w:autoSpaceDE/>
        <w:autoSpaceDN/>
        <w:spacing w:after="240"/>
        <w:jc w:val="center"/>
        <w:rPr>
          <w:rFonts w:asciiTheme="minorHAnsi" w:hAnsiTheme="minorHAnsi" w:cstheme="minorHAnsi"/>
          <w:sz w:val="20"/>
          <w:szCs w:val="20"/>
          <w:lang w:val="en-GB" w:eastAsia="en-US"/>
        </w:rPr>
      </w:pPr>
      <w:r w:rsidRPr="00A217FD">
        <w:rPr>
          <w:rFonts w:asciiTheme="minorHAnsi" w:hAnsiTheme="minorHAnsi" w:cstheme="minorHAnsi"/>
          <w:sz w:val="20"/>
          <w:szCs w:val="20"/>
          <w:lang w:val="en-GB" w:eastAsia="en-US"/>
        </w:rPr>
        <w:t>_______________</w:t>
      </w:r>
    </w:p>
    <w:p w14:paraId="27A337DA" w14:textId="39894785" w:rsidR="00796D91" w:rsidRDefault="00E72764" w:rsidP="00641981">
      <w:pPr>
        <w:widowControl/>
        <w:autoSpaceDE/>
        <w:autoSpaceDN/>
        <w:jc w:val="center"/>
        <w:rPr>
          <w:i/>
          <w:sz w:val="20"/>
        </w:rPr>
      </w:pPr>
      <w:r w:rsidRPr="00A217FD">
        <w:rPr>
          <w:rFonts w:asciiTheme="minorHAnsi" w:hAnsiTheme="minorHAnsi" w:cstheme="minorHAnsi"/>
          <w:sz w:val="20"/>
          <w:szCs w:val="20"/>
          <w:lang w:val="en-GB" w:eastAsia="en-US"/>
        </w:rPr>
        <w:t xml:space="preserve">Stockholm </w:t>
      </w:r>
      <w:proofErr w:type="spellStart"/>
      <w:r w:rsidRPr="00A217FD">
        <w:rPr>
          <w:rFonts w:asciiTheme="minorHAnsi" w:hAnsiTheme="minorHAnsi" w:cstheme="minorHAnsi"/>
          <w:sz w:val="20"/>
          <w:szCs w:val="20"/>
          <w:lang w:val="en-GB" w:eastAsia="en-US"/>
        </w:rPr>
        <w:t>i</w:t>
      </w:r>
      <w:proofErr w:type="spellEnd"/>
      <w:r w:rsidRPr="00A217FD">
        <w:rPr>
          <w:rFonts w:asciiTheme="minorHAnsi" w:hAnsiTheme="minorHAnsi" w:cstheme="minorHAnsi"/>
          <w:sz w:val="20"/>
          <w:szCs w:val="20"/>
          <w:lang w:val="en-GB" w:eastAsia="en-US"/>
        </w:rPr>
        <w:t xml:space="preserve"> </w:t>
      </w:r>
      <w:proofErr w:type="spellStart"/>
      <w:r w:rsidRPr="00A217FD">
        <w:rPr>
          <w:rFonts w:asciiTheme="minorHAnsi" w:hAnsiTheme="minorHAnsi" w:cstheme="minorHAnsi"/>
          <w:sz w:val="20"/>
          <w:szCs w:val="20"/>
          <w:lang w:val="en-GB" w:eastAsia="en-US"/>
        </w:rPr>
        <w:t>maj</w:t>
      </w:r>
      <w:proofErr w:type="spellEnd"/>
      <w:r w:rsidRPr="00A217FD">
        <w:rPr>
          <w:rFonts w:asciiTheme="minorHAnsi" w:hAnsiTheme="minorHAnsi" w:cstheme="minorHAnsi"/>
          <w:sz w:val="20"/>
          <w:szCs w:val="20"/>
          <w:lang w:val="en-GB" w:eastAsia="en-US"/>
        </w:rPr>
        <w:t xml:space="preserve"> </w:t>
      </w:r>
      <w:r w:rsidR="0050401E" w:rsidRPr="00A217FD">
        <w:rPr>
          <w:rFonts w:asciiTheme="minorHAnsi" w:hAnsiTheme="minorHAnsi" w:cstheme="minorHAnsi"/>
          <w:sz w:val="20"/>
          <w:szCs w:val="20"/>
          <w:lang w:val="en-GB" w:eastAsia="en-US"/>
        </w:rPr>
        <w:t>20</w:t>
      </w:r>
      <w:r w:rsidR="0050401E">
        <w:rPr>
          <w:rFonts w:asciiTheme="minorHAnsi" w:hAnsiTheme="minorHAnsi" w:cstheme="minorHAnsi"/>
          <w:sz w:val="20"/>
          <w:szCs w:val="20"/>
          <w:lang w:val="en-GB" w:eastAsia="en-US"/>
        </w:rPr>
        <w:t>2</w:t>
      </w:r>
      <w:r w:rsidR="008D1769">
        <w:rPr>
          <w:rFonts w:asciiTheme="minorHAnsi" w:hAnsiTheme="minorHAnsi" w:cstheme="minorHAnsi"/>
          <w:sz w:val="20"/>
          <w:szCs w:val="20"/>
          <w:lang w:val="en-GB" w:eastAsia="en-US"/>
        </w:rPr>
        <w:t>3</w:t>
      </w:r>
      <w:r w:rsidRPr="00A217FD">
        <w:rPr>
          <w:rFonts w:asciiTheme="minorHAnsi" w:hAnsiTheme="minorHAnsi" w:cstheme="minorHAnsi"/>
          <w:sz w:val="20"/>
          <w:szCs w:val="20"/>
          <w:lang w:val="en-GB" w:eastAsia="en-US"/>
        </w:rPr>
        <w:br/>
      </w:r>
      <w:r w:rsidRPr="00A217FD">
        <w:rPr>
          <w:rFonts w:asciiTheme="minorHAnsi" w:hAnsiTheme="minorHAnsi" w:cstheme="minorHAnsi"/>
          <w:sz w:val="20"/>
          <w:szCs w:val="20"/>
          <w:lang w:val="en-GB" w:eastAsia="en-US"/>
        </w:rPr>
        <w:br/>
      </w:r>
      <w:r w:rsidRPr="00A217FD">
        <w:rPr>
          <w:rFonts w:asciiTheme="minorHAnsi" w:hAnsiTheme="minorHAnsi" w:cstheme="minorHAnsi"/>
          <w:b/>
          <w:bCs/>
          <w:sz w:val="20"/>
          <w:szCs w:val="20"/>
          <w:lang w:val="en-GB" w:eastAsia="en-US"/>
        </w:rPr>
        <w:t>Latvian Forest Company AB (publ)</w:t>
      </w:r>
      <w:r w:rsidRPr="00A217FD">
        <w:rPr>
          <w:rFonts w:asciiTheme="minorHAnsi" w:hAnsiTheme="minorHAnsi" w:cstheme="minorHAnsi"/>
          <w:b/>
          <w:bCs/>
          <w:sz w:val="20"/>
          <w:szCs w:val="20"/>
          <w:lang w:val="en-GB" w:eastAsia="en-US"/>
        </w:rPr>
        <w:br/>
      </w:r>
    </w:p>
    <w:sectPr w:rsidR="00796D91" w:rsidSect="00A217FD">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00" w:right="1300" w:bottom="1276"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53DF" w14:textId="77777777" w:rsidR="00B21EDD" w:rsidRDefault="00B21EDD" w:rsidP="00A217FD">
      <w:r>
        <w:separator/>
      </w:r>
    </w:p>
  </w:endnote>
  <w:endnote w:type="continuationSeparator" w:id="0">
    <w:p w14:paraId="324ACCCF" w14:textId="77777777" w:rsidR="00B21EDD" w:rsidRDefault="00B21EDD" w:rsidP="00A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7A68" w14:textId="77777777" w:rsidR="00C42038" w:rsidRDefault="00C4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A663" w14:textId="77777777" w:rsidR="00C42038" w:rsidRDefault="00C42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5137" w14:textId="77777777" w:rsidR="00C42038" w:rsidRDefault="00C4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09B7" w14:textId="77777777" w:rsidR="00B21EDD" w:rsidRDefault="00B21EDD" w:rsidP="00A217FD">
      <w:r>
        <w:separator/>
      </w:r>
    </w:p>
  </w:footnote>
  <w:footnote w:type="continuationSeparator" w:id="0">
    <w:p w14:paraId="10D6659D" w14:textId="77777777" w:rsidR="00B21EDD" w:rsidRDefault="00B21EDD" w:rsidP="00A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8865" w14:textId="77777777" w:rsidR="00C42038" w:rsidRDefault="00C42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AD79" w14:textId="77777777" w:rsidR="00C42038" w:rsidRDefault="00C42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2356" w14:textId="77777777" w:rsidR="00C42038" w:rsidRDefault="00C4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319F"/>
    <w:multiLevelType w:val="hybridMultilevel"/>
    <w:tmpl w:val="B76C39EA"/>
    <w:lvl w:ilvl="0" w:tplc="041D0001">
      <w:start w:val="1"/>
      <w:numFmt w:val="bullet"/>
      <w:lvlText w:val=""/>
      <w:lvlJc w:val="left"/>
      <w:pPr>
        <w:ind w:left="360" w:hanging="360"/>
      </w:pPr>
      <w:rPr>
        <w:rFonts w:ascii="Symbol" w:hAnsi="Symbol" w:hint="default"/>
        <w:b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31B0A9F"/>
    <w:multiLevelType w:val="hybridMultilevel"/>
    <w:tmpl w:val="C032ED72"/>
    <w:lvl w:ilvl="0" w:tplc="5BD0C122">
      <w:start w:val="1"/>
      <w:numFmt w:val="lowerLetter"/>
      <w:lvlText w:val="%1)"/>
      <w:lvlJc w:val="left"/>
      <w:pPr>
        <w:ind w:left="1074" w:hanging="360"/>
      </w:pPr>
      <w:rPr>
        <w:rFonts w:hint="default"/>
      </w:rPr>
    </w:lvl>
    <w:lvl w:ilvl="1" w:tplc="041D0019" w:tentative="1">
      <w:start w:val="1"/>
      <w:numFmt w:val="lowerLetter"/>
      <w:lvlText w:val="%2."/>
      <w:lvlJc w:val="left"/>
      <w:pPr>
        <w:ind w:left="1794" w:hanging="360"/>
      </w:pPr>
    </w:lvl>
    <w:lvl w:ilvl="2" w:tplc="041D001B" w:tentative="1">
      <w:start w:val="1"/>
      <w:numFmt w:val="lowerRoman"/>
      <w:lvlText w:val="%3."/>
      <w:lvlJc w:val="right"/>
      <w:pPr>
        <w:ind w:left="2514" w:hanging="180"/>
      </w:pPr>
    </w:lvl>
    <w:lvl w:ilvl="3" w:tplc="041D000F" w:tentative="1">
      <w:start w:val="1"/>
      <w:numFmt w:val="decimal"/>
      <w:lvlText w:val="%4."/>
      <w:lvlJc w:val="left"/>
      <w:pPr>
        <w:ind w:left="3234" w:hanging="360"/>
      </w:pPr>
    </w:lvl>
    <w:lvl w:ilvl="4" w:tplc="041D0019" w:tentative="1">
      <w:start w:val="1"/>
      <w:numFmt w:val="lowerLetter"/>
      <w:lvlText w:val="%5."/>
      <w:lvlJc w:val="left"/>
      <w:pPr>
        <w:ind w:left="3954" w:hanging="360"/>
      </w:pPr>
    </w:lvl>
    <w:lvl w:ilvl="5" w:tplc="041D001B" w:tentative="1">
      <w:start w:val="1"/>
      <w:numFmt w:val="lowerRoman"/>
      <w:lvlText w:val="%6."/>
      <w:lvlJc w:val="right"/>
      <w:pPr>
        <w:ind w:left="4674" w:hanging="180"/>
      </w:pPr>
    </w:lvl>
    <w:lvl w:ilvl="6" w:tplc="041D000F" w:tentative="1">
      <w:start w:val="1"/>
      <w:numFmt w:val="decimal"/>
      <w:lvlText w:val="%7."/>
      <w:lvlJc w:val="left"/>
      <w:pPr>
        <w:ind w:left="5394" w:hanging="360"/>
      </w:pPr>
    </w:lvl>
    <w:lvl w:ilvl="7" w:tplc="041D0019" w:tentative="1">
      <w:start w:val="1"/>
      <w:numFmt w:val="lowerLetter"/>
      <w:lvlText w:val="%8."/>
      <w:lvlJc w:val="left"/>
      <w:pPr>
        <w:ind w:left="6114" w:hanging="360"/>
      </w:pPr>
    </w:lvl>
    <w:lvl w:ilvl="8" w:tplc="041D001B" w:tentative="1">
      <w:start w:val="1"/>
      <w:numFmt w:val="lowerRoman"/>
      <w:lvlText w:val="%9."/>
      <w:lvlJc w:val="right"/>
      <w:pPr>
        <w:ind w:left="6834" w:hanging="180"/>
      </w:pPr>
    </w:lvl>
  </w:abstractNum>
  <w:abstractNum w:abstractNumId="2" w15:restartNumberingAfterBreak="0">
    <w:nsid w:val="3B863275"/>
    <w:multiLevelType w:val="hybridMultilevel"/>
    <w:tmpl w:val="DD30181A"/>
    <w:lvl w:ilvl="0" w:tplc="E14A58DE">
      <w:start w:val="1"/>
      <w:numFmt w:val="lowerLetter"/>
      <w:lvlText w:val="%1."/>
      <w:lvlJc w:val="left"/>
      <w:pPr>
        <w:ind w:left="786" w:hanging="360"/>
      </w:pPr>
      <w:rPr>
        <w:rFonts w:ascii="Garamond" w:hAnsi="Garamond" w:hint="default"/>
        <w:b w:val="0"/>
        <w:i w:val="0"/>
        <w:color w:val="auto"/>
        <w:sz w:val="24"/>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 w15:restartNumberingAfterBreak="0">
    <w:nsid w:val="5CDD557D"/>
    <w:multiLevelType w:val="hybridMultilevel"/>
    <w:tmpl w:val="476A2298"/>
    <w:lvl w:ilvl="0" w:tplc="7DE2E84C">
      <w:start w:val="1"/>
      <w:numFmt w:val="decimal"/>
      <w:lvlText w:val="%1."/>
      <w:lvlJc w:val="left"/>
      <w:pPr>
        <w:ind w:left="720" w:hanging="360"/>
      </w:pPr>
      <w:rPr>
        <w:rFonts w:ascii="Calibri" w:eastAsia="Calibri" w:hAnsi="Calibri" w:cs="Calibri" w:hint="default"/>
        <w:b w:val="0"/>
        <w:bCs w:val="0"/>
        <w:spacing w:val="-2"/>
        <w:w w:val="100"/>
        <w:sz w:val="20"/>
        <w:szCs w:val="20"/>
        <w:lang w:val="lv" w:eastAsia="lv" w:bidi="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7589B"/>
    <w:multiLevelType w:val="hybridMultilevel"/>
    <w:tmpl w:val="11B23354"/>
    <w:lvl w:ilvl="0" w:tplc="6DBC3074">
      <w:start w:val="1"/>
      <w:numFmt w:val="decimal"/>
      <w:lvlText w:val="%1."/>
      <w:lvlJc w:val="left"/>
      <w:pPr>
        <w:ind w:left="360" w:hanging="360"/>
      </w:pPr>
      <w:rPr>
        <w:rFonts w:ascii="Garamond" w:hAnsi="Garamond" w:hint="default"/>
        <w:b w:val="0"/>
        <w:i w:val="0"/>
        <w:color w:val="auto"/>
        <w:sz w:val="24"/>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737B154C"/>
    <w:multiLevelType w:val="hybridMultilevel"/>
    <w:tmpl w:val="4E300FEA"/>
    <w:lvl w:ilvl="0" w:tplc="C8BC5834">
      <w:start w:val="1"/>
      <w:numFmt w:val="lowerLetter"/>
      <w:lvlText w:val="%1)"/>
      <w:lvlJc w:val="left"/>
      <w:pPr>
        <w:ind w:left="322" w:hanging="207"/>
      </w:pPr>
      <w:rPr>
        <w:rFonts w:ascii="Calibri" w:eastAsia="Calibri" w:hAnsi="Calibri" w:cs="Calibri" w:hint="default"/>
        <w:w w:val="100"/>
        <w:sz w:val="20"/>
        <w:szCs w:val="20"/>
        <w:lang w:val="lv" w:eastAsia="lv" w:bidi="lv"/>
      </w:rPr>
    </w:lvl>
    <w:lvl w:ilvl="1" w:tplc="232246DA">
      <w:numFmt w:val="bullet"/>
      <w:lvlText w:val="•"/>
      <w:lvlJc w:val="left"/>
      <w:pPr>
        <w:ind w:left="1218" w:hanging="207"/>
      </w:pPr>
      <w:rPr>
        <w:rFonts w:hint="default"/>
        <w:lang w:val="lv" w:eastAsia="lv" w:bidi="lv"/>
      </w:rPr>
    </w:lvl>
    <w:lvl w:ilvl="2" w:tplc="7F14C066">
      <w:numFmt w:val="bullet"/>
      <w:lvlText w:val="•"/>
      <w:lvlJc w:val="left"/>
      <w:pPr>
        <w:ind w:left="2116" w:hanging="207"/>
      </w:pPr>
      <w:rPr>
        <w:rFonts w:hint="default"/>
        <w:lang w:val="lv" w:eastAsia="lv" w:bidi="lv"/>
      </w:rPr>
    </w:lvl>
    <w:lvl w:ilvl="3" w:tplc="A596E142">
      <w:numFmt w:val="bullet"/>
      <w:lvlText w:val="•"/>
      <w:lvlJc w:val="left"/>
      <w:pPr>
        <w:ind w:left="3015" w:hanging="207"/>
      </w:pPr>
      <w:rPr>
        <w:rFonts w:hint="default"/>
        <w:lang w:val="lv" w:eastAsia="lv" w:bidi="lv"/>
      </w:rPr>
    </w:lvl>
    <w:lvl w:ilvl="4" w:tplc="561E5272">
      <w:numFmt w:val="bullet"/>
      <w:lvlText w:val="•"/>
      <w:lvlJc w:val="left"/>
      <w:pPr>
        <w:ind w:left="3913" w:hanging="207"/>
      </w:pPr>
      <w:rPr>
        <w:rFonts w:hint="default"/>
        <w:lang w:val="lv" w:eastAsia="lv" w:bidi="lv"/>
      </w:rPr>
    </w:lvl>
    <w:lvl w:ilvl="5" w:tplc="535C723A">
      <w:numFmt w:val="bullet"/>
      <w:lvlText w:val="•"/>
      <w:lvlJc w:val="left"/>
      <w:pPr>
        <w:ind w:left="4812" w:hanging="207"/>
      </w:pPr>
      <w:rPr>
        <w:rFonts w:hint="default"/>
        <w:lang w:val="lv" w:eastAsia="lv" w:bidi="lv"/>
      </w:rPr>
    </w:lvl>
    <w:lvl w:ilvl="6" w:tplc="8EFE4236">
      <w:numFmt w:val="bullet"/>
      <w:lvlText w:val="•"/>
      <w:lvlJc w:val="left"/>
      <w:pPr>
        <w:ind w:left="5710" w:hanging="207"/>
      </w:pPr>
      <w:rPr>
        <w:rFonts w:hint="default"/>
        <w:lang w:val="lv" w:eastAsia="lv" w:bidi="lv"/>
      </w:rPr>
    </w:lvl>
    <w:lvl w:ilvl="7" w:tplc="9FA28F72">
      <w:numFmt w:val="bullet"/>
      <w:lvlText w:val="•"/>
      <w:lvlJc w:val="left"/>
      <w:pPr>
        <w:ind w:left="6608" w:hanging="207"/>
      </w:pPr>
      <w:rPr>
        <w:rFonts w:hint="default"/>
        <w:lang w:val="lv" w:eastAsia="lv" w:bidi="lv"/>
      </w:rPr>
    </w:lvl>
    <w:lvl w:ilvl="8" w:tplc="6A92EF02">
      <w:numFmt w:val="bullet"/>
      <w:lvlText w:val="•"/>
      <w:lvlJc w:val="left"/>
      <w:pPr>
        <w:ind w:left="7507" w:hanging="207"/>
      </w:pPr>
      <w:rPr>
        <w:rFonts w:hint="default"/>
        <w:lang w:val="lv" w:eastAsia="lv" w:bidi="lv"/>
      </w:rPr>
    </w:lvl>
  </w:abstractNum>
  <w:abstractNum w:abstractNumId="6" w15:restartNumberingAfterBreak="0">
    <w:nsid w:val="74813F8B"/>
    <w:multiLevelType w:val="hybridMultilevel"/>
    <w:tmpl w:val="CB62F9DC"/>
    <w:lvl w:ilvl="0" w:tplc="F6F497E0">
      <w:start w:val="1"/>
      <w:numFmt w:val="decimal"/>
      <w:lvlText w:val="%1."/>
      <w:lvlJc w:val="left"/>
      <w:pPr>
        <w:ind w:left="317" w:hanging="202"/>
      </w:pPr>
      <w:rPr>
        <w:rFonts w:ascii="Calibri" w:eastAsia="Calibri" w:hAnsi="Calibri" w:cs="Calibri" w:hint="default"/>
        <w:spacing w:val="-2"/>
        <w:w w:val="100"/>
        <w:sz w:val="20"/>
        <w:szCs w:val="20"/>
        <w:lang w:val="lv" w:eastAsia="lv" w:bidi="lv"/>
      </w:rPr>
    </w:lvl>
    <w:lvl w:ilvl="1" w:tplc="E7EE563E">
      <w:numFmt w:val="bullet"/>
      <w:lvlText w:val="•"/>
      <w:lvlJc w:val="left"/>
      <w:pPr>
        <w:ind w:left="1218" w:hanging="202"/>
      </w:pPr>
      <w:rPr>
        <w:rFonts w:hint="default"/>
        <w:lang w:val="lv" w:eastAsia="lv" w:bidi="lv"/>
      </w:rPr>
    </w:lvl>
    <w:lvl w:ilvl="2" w:tplc="F01610A2">
      <w:numFmt w:val="bullet"/>
      <w:lvlText w:val="•"/>
      <w:lvlJc w:val="left"/>
      <w:pPr>
        <w:ind w:left="2116" w:hanging="202"/>
      </w:pPr>
      <w:rPr>
        <w:rFonts w:hint="default"/>
        <w:lang w:val="lv" w:eastAsia="lv" w:bidi="lv"/>
      </w:rPr>
    </w:lvl>
    <w:lvl w:ilvl="3" w:tplc="5D0CFA06">
      <w:numFmt w:val="bullet"/>
      <w:lvlText w:val="•"/>
      <w:lvlJc w:val="left"/>
      <w:pPr>
        <w:ind w:left="3015" w:hanging="202"/>
      </w:pPr>
      <w:rPr>
        <w:rFonts w:hint="default"/>
        <w:lang w:val="lv" w:eastAsia="lv" w:bidi="lv"/>
      </w:rPr>
    </w:lvl>
    <w:lvl w:ilvl="4" w:tplc="628059FE">
      <w:numFmt w:val="bullet"/>
      <w:lvlText w:val="•"/>
      <w:lvlJc w:val="left"/>
      <w:pPr>
        <w:ind w:left="3913" w:hanging="202"/>
      </w:pPr>
      <w:rPr>
        <w:rFonts w:hint="default"/>
        <w:lang w:val="lv" w:eastAsia="lv" w:bidi="lv"/>
      </w:rPr>
    </w:lvl>
    <w:lvl w:ilvl="5" w:tplc="E07C80AE">
      <w:numFmt w:val="bullet"/>
      <w:lvlText w:val="•"/>
      <w:lvlJc w:val="left"/>
      <w:pPr>
        <w:ind w:left="4812" w:hanging="202"/>
      </w:pPr>
      <w:rPr>
        <w:rFonts w:hint="default"/>
        <w:lang w:val="lv" w:eastAsia="lv" w:bidi="lv"/>
      </w:rPr>
    </w:lvl>
    <w:lvl w:ilvl="6" w:tplc="0F102990">
      <w:numFmt w:val="bullet"/>
      <w:lvlText w:val="•"/>
      <w:lvlJc w:val="left"/>
      <w:pPr>
        <w:ind w:left="5710" w:hanging="202"/>
      </w:pPr>
      <w:rPr>
        <w:rFonts w:hint="default"/>
        <w:lang w:val="lv" w:eastAsia="lv" w:bidi="lv"/>
      </w:rPr>
    </w:lvl>
    <w:lvl w:ilvl="7" w:tplc="C882BD4E">
      <w:numFmt w:val="bullet"/>
      <w:lvlText w:val="•"/>
      <w:lvlJc w:val="left"/>
      <w:pPr>
        <w:ind w:left="6608" w:hanging="202"/>
      </w:pPr>
      <w:rPr>
        <w:rFonts w:hint="default"/>
        <w:lang w:val="lv" w:eastAsia="lv" w:bidi="lv"/>
      </w:rPr>
    </w:lvl>
    <w:lvl w:ilvl="8" w:tplc="ECC8507A">
      <w:numFmt w:val="bullet"/>
      <w:lvlText w:val="•"/>
      <w:lvlJc w:val="left"/>
      <w:pPr>
        <w:ind w:left="7507" w:hanging="202"/>
      </w:pPr>
      <w:rPr>
        <w:rFonts w:hint="default"/>
        <w:lang w:val="lv" w:eastAsia="lv" w:bidi="lv"/>
      </w:rPr>
    </w:lvl>
  </w:abstractNum>
  <w:num w:numId="1" w16cid:durableId="778836229">
    <w:abstractNumId w:val="5"/>
  </w:num>
  <w:num w:numId="2" w16cid:durableId="171073517">
    <w:abstractNumId w:val="6"/>
  </w:num>
  <w:num w:numId="3" w16cid:durableId="1221133425">
    <w:abstractNumId w:val="4"/>
  </w:num>
  <w:num w:numId="4" w16cid:durableId="1564562256">
    <w:abstractNumId w:val="2"/>
  </w:num>
  <w:num w:numId="5" w16cid:durableId="1835026866">
    <w:abstractNumId w:val="0"/>
  </w:num>
  <w:num w:numId="6" w16cid:durableId="1033965165">
    <w:abstractNumId w:val="3"/>
  </w:num>
  <w:num w:numId="7" w16cid:durableId="66663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D91"/>
    <w:rsid w:val="00000E1E"/>
    <w:rsid w:val="000050E7"/>
    <w:rsid w:val="000320D4"/>
    <w:rsid w:val="00033223"/>
    <w:rsid w:val="00047AFB"/>
    <w:rsid w:val="00053693"/>
    <w:rsid w:val="0005728B"/>
    <w:rsid w:val="000A26FB"/>
    <w:rsid w:val="000D2D5C"/>
    <w:rsid w:val="000F037D"/>
    <w:rsid w:val="000F22ED"/>
    <w:rsid w:val="00122EE2"/>
    <w:rsid w:val="001560C6"/>
    <w:rsid w:val="00177090"/>
    <w:rsid w:val="00193BD7"/>
    <w:rsid w:val="001C1022"/>
    <w:rsid w:val="001F7816"/>
    <w:rsid w:val="002063A0"/>
    <w:rsid w:val="0023280B"/>
    <w:rsid w:val="002647F2"/>
    <w:rsid w:val="00280330"/>
    <w:rsid w:val="00284282"/>
    <w:rsid w:val="0029488E"/>
    <w:rsid w:val="00297878"/>
    <w:rsid w:val="002A3A42"/>
    <w:rsid w:val="002A525F"/>
    <w:rsid w:val="003412E0"/>
    <w:rsid w:val="003578D0"/>
    <w:rsid w:val="00384F63"/>
    <w:rsid w:val="00386D62"/>
    <w:rsid w:val="003B2357"/>
    <w:rsid w:val="003C0E59"/>
    <w:rsid w:val="003F4E69"/>
    <w:rsid w:val="003F748B"/>
    <w:rsid w:val="004054AE"/>
    <w:rsid w:val="00430B33"/>
    <w:rsid w:val="004478A4"/>
    <w:rsid w:val="00466BD8"/>
    <w:rsid w:val="004C3E87"/>
    <w:rsid w:val="0050401E"/>
    <w:rsid w:val="00525CA7"/>
    <w:rsid w:val="00550F6A"/>
    <w:rsid w:val="00552DD4"/>
    <w:rsid w:val="005770DA"/>
    <w:rsid w:val="00582C5F"/>
    <w:rsid w:val="00583989"/>
    <w:rsid w:val="0058676F"/>
    <w:rsid w:val="00586E73"/>
    <w:rsid w:val="005C1A15"/>
    <w:rsid w:val="005C5DAE"/>
    <w:rsid w:val="005E0959"/>
    <w:rsid w:val="005F19D2"/>
    <w:rsid w:val="005F32FC"/>
    <w:rsid w:val="006236AD"/>
    <w:rsid w:val="0062607E"/>
    <w:rsid w:val="00641981"/>
    <w:rsid w:val="006569FE"/>
    <w:rsid w:val="006A7EFF"/>
    <w:rsid w:val="00725EBF"/>
    <w:rsid w:val="00733760"/>
    <w:rsid w:val="00766D3E"/>
    <w:rsid w:val="007749CB"/>
    <w:rsid w:val="00783C97"/>
    <w:rsid w:val="00796D91"/>
    <w:rsid w:val="007A1E16"/>
    <w:rsid w:val="008128EF"/>
    <w:rsid w:val="00826D47"/>
    <w:rsid w:val="008544DC"/>
    <w:rsid w:val="00857EB0"/>
    <w:rsid w:val="008741DB"/>
    <w:rsid w:val="008844A8"/>
    <w:rsid w:val="008D1769"/>
    <w:rsid w:val="008E2071"/>
    <w:rsid w:val="008F612E"/>
    <w:rsid w:val="009275AA"/>
    <w:rsid w:val="00955363"/>
    <w:rsid w:val="0096051B"/>
    <w:rsid w:val="009B150F"/>
    <w:rsid w:val="009F2D28"/>
    <w:rsid w:val="00A028C2"/>
    <w:rsid w:val="00A04F14"/>
    <w:rsid w:val="00A160F9"/>
    <w:rsid w:val="00A1647C"/>
    <w:rsid w:val="00A217FD"/>
    <w:rsid w:val="00A24448"/>
    <w:rsid w:val="00A51615"/>
    <w:rsid w:val="00A95120"/>
    <w:rsid w:val="00AA3D0D"/>
    <w:rsid w:val="00AA75A1"/>
    <w:rsid w:val="00AD1E4B"/>
    <w:rsid w:val="00B21EDD"/>
    <w:rsid w:val="00B235A8"/>
    <w:rsid w:val="00B504DE"/>
    <w:rsid w:val="00B50C86"/>
    <w:rsid w:val="00B5106B"/>
    <w:rsid w:val="00B57D52"/>
    <w:rsid w:val="00B674C0"/>
    <w:rsid w:val="00BA4E72"/>
    <w:rsid w:val="00BB65B6"/>
    <w:rsid w:val="00BD2C54"/>
    <w:rsid w:val="00C067D0"/>
    <w:rsid w:val="00C42038"/>
    <w:rsid w:val="00C42BC6"/>
    <w:rsid w:val="00C5316C"/>
    <w:rsid w:val="00C72576"/>
    <w:rsid w:val="00CA2D0E"/>
    <w:rsid w:val="00CD2B21"/>
    <w:rsid w:val="00CF247E"/>
    <w:rsid w:val="00D2100F"/>
    <w:rsid w:val="00D852F5"/>
    <w:rsid w:val="00DB1D46"/>
    <w:rsid w:val="00DB49A4"/>
    <w:rsid w:val="00DC1FCB"/>
    <w:rsid w:val="00E1484A"/>
    <w:rsid w:val="00E30761"/>
    <w:rsid w:val="00E5276F"/>
    <w:rsid w:val="00E72764"/>
    <w:rsid w:val="00E84C95"/>
    <w:rsid w:val="00E93760"/>
    <w:rsid w:val="00EC2FA9"/>
    <w:rsid w:val="00EC472C"/>
    <w:rsid w:val="00EC6BFC"/>
    <w:rsid w:val="00EC7304"/>
    <w:rsid w:val="00ED576E"/>
    <w:rsid w:val="00F975B5"/>
    <w:rsid w:val="00FC458E"/>
    <w:rsid w:val="00FC4690"/>
    <w:rsid w:val="00FD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52FAF"/>
  <w15:docId w15:val="{8AD5D420-9BAA-4102-A832-29653C0B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val="lv" w:eastAsia="lv"/>
    </w:rPr>
  </w:style>
  <w:style w:type="paragraph" w:styleId="Heading1">
    <w:name w:val="heading 1"/>
    <w:basedOn w:val="Normal"/>
    <w:uiPriority w:val="9"/>
    <w:qFormat/>
    <w:pPr>
      <w:ind w:left="11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spacing w:before="1"/>
      <w:ind w:left="317" w:hanging="20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6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C6"/>
    <w:rPr>
      <w:rFonts w:ascii="Segoe UI" w:eastAsia="Calibri" w:hAnsi="Segoe UI" w:cs="Segoe UI"/>
      <w:sz w:val="18"/>
      <w:szCs w:val="18"/>
      <w:lang w:val="lv" w:eastAsia="lv"/>
    </w:rPr>
  </w:style>
  <w:style w:type="table" w:styleId="TableGrid">
    <w:name w:val="Table Grid"/>
    <w:basedOn w:val="TableNormal"/>
    <w:uiPriority w:val="39"/>
    <w:rsid w:val="00E72764"/>
    <w:pPr>
      <w:widowControl/>
      <w:autoSpaceDE/>
      <w:autoSpaceDN/>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071"/>
    <w:rPr>
      <w:color w:val="0000FF" w:themeColor="hyperlink"/>
      <w:u w:val="single"/>
    </w:rPr>
  </w:style>
  <w:style w:type="character" w:styleId="UnresolvedMention">
    <w:name w:val="Unresolved Mention"/>
    <w:basedOn w:val="DefaultParagraphFont"/>
    <w:uiPriority w:val="99"/>
    <w:semiHidden/>
    <w:unhideWhenUsed/>
    <w:rsid w:val="008E2071"/>
    <w:rPr>
      <w:color w:val="605E5C"/>
      <w:shd w:val="clear" w:color="auto" w:fill="E1DFDD"/>
    </w:rPr>
  </w:style>
  <w:style w:type="paragraph" w:styleId="Header">
    <w:name w:val="header"/>
    <w:basedOn w:val="Normal"/>
    <w:link w:val="HeaderChar"/>
    <w:uiPriority w:val="99"/>
    <w:unhideWhenUsed/>
    <w:rsid w:val="00A217FD"/>
    <w:pPr>
      <w:tabs>
        <w:tab w:val="center" w:pos="4536"/>
        <w:tab w:val="right" w:pos="9072"/>
      </w:tabs>
    </w:pPr>
  </w:style>
  <w:style w:type="character" w:customStyle="1" w:styleId="HeaderChar">
    <w:name w:val="Header Char"/>
    <w:basedOn w:val="DefaultParagraphFont"/>
    <w:link w:val="Header"/>
    <w:uiPriority w:val="99"/>
    <w:rsid w:val="00A217FD"/>
    <w:rPr>
      <w:rFonts w:ascii="Calibri" w:eastAsia="Calibri" w:hAnsi="Calibri" w:cs="Times New Roman"/>
      <w:lang w:val="lv" w:eastAsia="lv"/>
    </w:rPr>
  </w:style>
  <w:style w:type="paragraph" w:styleId="Footer">
    <w:name w:val="footer"/>
    <w:basedOn w:val="Normal"/>
    <w:link w:val="FooterChar"/>
    <w:uiPriority w:val="99"/>
    <w:unhideWhenUsed/>
    <w:rsid w:val="00A217FD"/>
    <w:pPr>
      <w:tabs>
        <w:tab w:val="center" w:pos="4536"/>
        <w:tab w:val="right" w:pos="9072"/>
      </w:tabs>
    </w:pPr>
  </w:style>
  <w:style w:type="character" w:customStyle="1" w:styleId="FooterChar">
    <w:name w:val="Footer Char"/>
    <w:basedOn w:val="DefaultParagraphFont"/>
    <w:link w:val="Footer"/>
    <w:uiPriority w:val="99"/>
    <w:rsid w:val="00A217FD"/>
    <w:rPr>
      <w:rFonts w:ascii="Calibri" w:eastAsia="Calibri" w:hAnsi="Calibri" w:cs="Times New Roman"/>
      <w:lang w:val="lv" w:eastAsia="lv"/>
    </w:rPr>
  </w:style>
  <w:style w:type="paragraph" w:styleId="Revision">
    <w:name w:val="Revision"/>
    <w:hidden/>
    <w:uiPriority w:val="99"/>
    <w:semiHidden/>
    <w:rsid w:val="002647F2"/>
    <w:pPr>
      <w:widowControl/>
      <w:autoSpaceDE/>
      <w:autoSpaceDN/>
    </w:pPr>
    <w:rPr>
      <w:rFonts w:ascii="Calibri" w:eastAsia="Calibri" w:hAnsi="Calibri"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uroclear.com/dam/ESw/Legal/Integritetspolicy-bolagsstammor-svenska.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 L E G A L ! 1 7 3 6 4 9 . 3 < / d o c u m e n t i d >  
     < s e n d e r i d > L I F E N < / s e n d e r i d >  
     < s e n d e r e m a i l > L I S A . F E N N H A G E N @ H W F . S E < / s e n d e r e m a i l >  
     < l a s t m o d i f i e d > 2 0 2 3 - 0 5 - 2 4 T 1 6 : 1 4 : 0 0 . 0 0 0 0 0 0 0 + 0 2 : 0 0 < / l a s t m o d i f i e d >  
     < d a t a b a s e > L E G A L < / d a t a b a s e >  
 < / p r o p e r t i e s > 
</file>

<file path=customXml/itemProps1.xml><?xml version="1.0" encoding="utf-8"?>
<ds:datastoreItem xmlns:ds="http://schemas.openxmlformats.org/officeDocument/2006/customXml" ds:itemID="{F03A50E3-BCB9-4CC4-847F-86F47549BB6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4359</Words>
  <Characters>2485</Characters>
  <Application>Microsoft Office Word</Application>
  <DocSecurity>0</DocSecurity>
  <Lines>20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Tralmaks</dc:creator>
  <cp:lastModifiedBy>Aleksandrs Tralmaks</cp:lastModifiedBy>
  <cp:revision>2</cp:revision>
  <cp:lastPrinted>2023-05-25T06:02:00Z</cp:lastPrinted>
  <dcterms:created xsi:type="dcterms:W3CDTF">2023-05-30T12:42:00Z</dcterms:created>
  <dcterms:modified xsi:type="dcterms:W3CDTF">2023-05-30T12:42:00Z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2017-05-19T00:00:00Z</vt:filetime>
  </property>
  <property fmtid="{D5CDD505-2E9C-101B-9397-08002B2CF9AE}" pid="3" name="Creator">
    <vt:lpwstr>Microsoft® Word 2013</vt:lpwstr>
  </property>
  <property fmtid="{D5CDD505-2E9C-101B-9397-08002B2CF9AE}" pid="4" name="LastSaved">
    <vt:filetime>2019-05-20T00:00:00Z</vt:filetime>
  </property>
</Properties>
</file>